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FFF" w:rsidRPr="00765299" w:rsidRDefault="00765299">
      <w:pPr>
        <w:rPr>
          <w:b/>
        </w:rPr>
      </w:pPr>
      <w:r w:rsidRPr="00765299">
        <w:rPr>
          <w:b/>
        </w:rPr>
        <w:t>V</w:t>
      </w:r>
      <w:r w:rsidR="005B3A85" w:rsidRPr="00765299">
        <w:rPr>
          <w:b/>
        </w:rPr>
        <w:t>e</w:t>
      </w:r>
      <w:r w:rsidRPr="00765299">
        <w:rPr>
          <w:b/>
        </w:rPr>
        <w:t xml:space="preserve">cné vyhodnotenie poskytnutej </w:t>
      </w:r>
      <w:r w:rsidR="00E15955">
        <w:rPr>
          <w:b/>
        </w:rPr>
        <w:t>dotácie a spolufinancovanie 2021</w:t>
      </w:r>
    </w:p>
    <w:p w:rsidR="008B6FFF" w:rsidRDefault="008B6FFF"/>
    <w:p w:rsidR="00D06C5C" w:rsidRDefault="00E15955">
      <w:bookmarkStart w:id="0" w:name="_GoBack"/>
      <w:r w:rsidRPr="00E15955">
        <w:rPr>
          <w:noProof/>
          <w:lang w:eastAsia="sk-SK"/>
        </w:rPr>
        <w:drawing>
          <wp:inline distT="0" distB="0" distL="0" distR="0">
            <wp:extent cx="5897726" cy="2990850"/>
            <wp:effectExtent l="0" t="0" r="8255" b="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335" cy="2991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06C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FFF"/>
    <w:rsid w:val="00580342"/>
    <w:rsid w:val="005B3A85"/>
    <w:rsid w:val="00765299"/>
    <w:rsid w:val="008B6FFF"/>
    <w:rsid w:val="00D06C5C"/>
    <w:rsid w:val="00E15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7A309F-3EA6-4AEE-82B8-10399A9FD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Kozaňáková</dc:creator>
  <cp:keywords/>
  <dc:description/>
  <cp:lastModifiedBy>Hullova</cp:lastModifiedBy>
  <cp:revision>3</cp:revision>
  <dcterms:created xsi:type="dcterms:W3CDTF">2022-04-07T20:51:00Z</dcterms:created>
  <dcterms:modified xsi:type="dcterms:W3CDTF">2023-08-10T16:58:00Z</dcterms:modified>
</cp:coreProperties>
</file>