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CDDC" w14:textId="77777777" w:rsidR="0059285B" w:rsidRPr="00E01948" w:rsidRDefault="0059285B" w:rsidP="0059285B">
      <w:pPr>
        <w:spacing w:after="60"/>
        <w:jc w:val="right"/>
        <w:rPr>
          <w:b/>
          <w:sz w:val="24"/>
          <w:szCs w:val="24"/>
        </w:rPr>
      </w:pPr>
    </w:p>
    <w:p w14:paraId="492838C7" w14:textId="77777777" w:rsidR="0059285B" w:rsidRPr="00E01948" w:rsidRDefault="0059285B" w:rsidP="0059285B">
      <w:pPr>
        <w:spacing w:after="60"/>
        <w:jc w:val="right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 xml:space="preserve">Registračné číslo </w:t>
      </w:r>
      <w:proofErr w:type="spellStart"/>
      <w:r w:rsidRPr="00E01948">
        <w:rPr>
          <w:b/>
          <w:sz w:val="24"/>
          <w:szCs w:val="24"/>
        </w:rPr>
        <w:t>xxxxx</w:t>
      </w:r>
      <w:proofErr w:type="spellEnd"/>
    </w:p>
    <w:p w14:paraId="27170B8D" w14:textId="77777777" w:rsidR="0059285B" w:rsidRPr="00E01948" w:rsidRDefault="0059285B" w:rsidP="0059285B">
      <w:pPr>
        <w:spacing w:after="60"/>
        <w:rPr>
          <w:i/>
          <w:sz w:val="24"/>
          <w:szCs w:val="24"/>
        </w:rPr>
      </w:pPr>
    </w:p>
    <w:p w14:paraId="3A22F139" w14:textId="77777777" w:rsidR="0059285B" w:rsidRPr="00E01948" w:rsidRDefault="0059285B" w:rsidP="0059285B">
      <w:pPr>
        <w:spacing w:after="60"/>
        <w:rPr>
          <w:b/>
          <w:color w:val="000000"/>
          <w:sz w:val="24"/>
          <w:szCs w:val="24"/>
        </w:rPr>
      </w:pPr>
      <w:bookmarkStart w:id="0" w:name="_Hlk229632898"/>
      <w:r w:rsidRPr="00E01948">
        <w:rPr>
          <w:b/>
          <w:color w:val="000000"/>
          <w:sz w:val="24"/>
          <w:szCs w:val="24"/>
        </w:rPr>
        <w:t>Názov vzdelávacieho programu</w:t>
      </w:r>
    </w:p>
    <w:p w14:paraId="698CD8BE" w14:textId="77777777" w:rsidR="0059285B" w:rsidRPr="00E01948" w:rsidRDefault="0059285B" w:rsidP="0059285B">
      <w:pPr>
        <w:rPr>
          <w:sz w:val="24"/>
          <w:szCs w:val="24"/>
        </w:rPr>
      </w:pPr>
    </w:p>
    <w:p w14:paraId="5B63E456" w14:textId="77777777" w:rsidR="0059285B" w:rsidRPr="00E01948" w:rsidRDefault="0059285B" w:rsidP="0059285B">
      <w:pPr>
        <w:rPr>
          <w:b/>
          <w:sz w:val="24"/>
          <w:szCs w:val="24"/>
        </w:rPr>
      </w:pPr>
    </w:p>
    <w:p w14:paraId="223BA5FD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>Označenie a kód</w:t>
      </w:r>
      <w:r w:rsidRPr="00E01948">
        <w:rPr>
          <w:sz w:val="24"/>
          <w:szCs w:val="24"/>
        </w:rPr>
        <w:t xml:space="preserve"> </w:t>
      </w:r>
      <w:r w:rsidRPr="00E01948">
        <w:rPr>
          <w:b/>
          <w:color w:val="000000"/>
          <w:sz w:val="24"/>
          <w:szCs w:val="24"/>
        </w:rPr>
        <w:t>vzdelávacieho programu</w:t>
      </w:r>
    </w:p>
    <w:p w14:paraId="655BA038" w14:textId="77777777" w:rsidR="0059285B" w:rsidRPr="00E01948" w:rsidRDefault="0059285B" w:rsidP="0059285B">
      <w:pPr>
        <w:rPr>
          <w:sz w:val="24"/>
          <w:szCs w:val="24"/>
        </w:rPr>
      </w:pPr>
    </w:p>
    <w:p w14:paraId="071E5EDC" w14:textId="77777777" w:rsidR="0059285B" w:rsidRPr="00E01948" w:rsidRDefault="0059285B" w:rsidP="0059285B">
      <w:pPr>
        <w:ind w:firstLine="708"/>
        <w:rPr>
          <w:color w:val="000000"/>
          <w:sz w:val="24"/>
          <w:szCs w:val="24"/>
          <w:highlight w:val="yellow"/>
        </w:rPr>
      </w:pPr>
      <w:r w:rsidRPr="00E01948">
        <w:rPr>
          <w:sz w:val="24"/>
          <w:szCs w:val="24"/>
        </w:rPr>
        <w:t xml:space="preserve">Kód </w:t>
      </w:r>
      <w:r w:rsidRPr="00E01948">
        <w:rPr>
          <w:color w:val="000000"/>
          <w:sz w:val="24"/>
          <w:szCs w:val="24"/>
        </w:rPr>
        <w:t xml:space="preserve">vzdelávacieho programu: </w:t>
      </w:r>
    </w:p>
    <w:p w14:paraId="3329E195" w14:textId="77777777" w:rsidR="0059285B" w:rsidRPr="00E01948" w:rsidRDefault="0059285B" w:rsidP="0059285B">
      <w:pPr>
        <w:rPr>
          <w:sz w:val="24"/>
          <w:szCs w:val="24"/>
        </w:rPr>
      </w:pPr>
    </w:p>
    <w:p w14:paraId="68BFEBCA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 xml:space="preserve">Spracovateľ </w:t>
      </w:r>
      <w:r w:rsidRPr="00E01948">
        <w:rPr>
          <w:b/>
          <w:color w:val="000000"/>
          <w:sz w:val="24"/>
          <w:szCs w:val="24"/>
        </w:rPr>
        <w:t>vzdelávacieho programu</w:t>
      </w:r>
    </w:p>
    <w:p w14:paraId="25C59C58" w14:textId="77777777" w:rsidR="0059285B" w:rsidRPr="00E01948" w:rsidRDefault="0059285B" w:rsidP="0059285B">
      <w:pPr>
        <w:rPr>
          <w:b/>
          <w:sz w:val="24"/>
          <w:szCs w:val="24"/>
        </w:rPr>
      </w:pPr>
    </w:p>
    <w:p w14:paraId="290BAE64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>Cieľ vzdelá</w:t>
      </w:r>
      <w:r w:rsidRPr="00E01948">
        <w:rPr>
          <w:b/>
          <w:color w:val="000000"/>
          <w:sz w:val="24"/>
          <w:szCs w:val="24"/>
        </w:rPr>
        <w:t>vacieho programu</w:t>
      </w:r>
    </w:p>
    <w:p w14:paraId="402E04AD" w14:textId="77777777" w:rsidR="0059285B" w:rsidRPr="00E01948" w:rsidRDefault="0059285B" w:rsidP="0059285B">
      <w:pPr>
        <w:rPr>
          <w:b/>
          <w:sz w:val="24"/>
          <w:szCs w:val="24"/>
        </w:rPr>
      </w:pPr>
    </w:p>
    <w:p w14:paraId="40762C3A" w14:textId="77777777" w:rsidR="0059285B" w:rsidRPr="00E01948" w:rsidRDefault="0059285B" w:rsidP="0059285B">
      <w:pPr>
        <w:spacing w:after="12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>Cieľová skupina</w:t>
      </w:r>
    </w:p>
    <w:p w14:paraId="108B7C93" w14:textId="77777777" w:rsidR="0059285B" w:rsidRDefault="0059285B" w:rsidP="0059285B">
      <w:pPr>
        <w:spacing w:after="240"/>
        <w:ind w:right="6"/>
        <w:rPr>
          <w:rFonts w:eastAsia="Aptos"/>
          <w:b/>
          <w:bCs/>
          <w:color w:val="000000"/>
          <w:sz w:val="24"/>
          <w:szCs w:val="24"/>
          <w:lang w:eastAsia="en-US"/>
        </w:rPr>
      </w:pPr>
    </w:p>
    <w:p w14:paraId="5236BC2A" w14:textId="77777777" w:rsidR="0059285B" w:rsidRPr="00E01948" w:rsidRDefault="0059285B" w:rsidP="0059285B">
      <w:pPr>
        <w:spacing w:after="240"/>
        <w:ind w:right="6"/>
        <w:rPr>
          <w:b/>
          <w:bCs/>
          <w:color w:val="000000"/>
          <w:sz w:val="24"/>
          <w:szCs w:val="24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Požiadavky na zaradenie účastníka vzdelávania do vzdelávacie programu (podmienky prijatia na vzdelávací program)</w:t>
      </w:r>
    </w:p>
    <w:p w14:paraId="18DD69E8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Vyučovací jazyk </w:t>
      </w:r>
    </w:p>
    <w:p w14:paraId="0134AA2C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Formu vzdelávania</w:t>
      </w:r>
    </w:p>
    <w:p w14:paraId="5C7118FF" w14:textId="77777777" w:rsidR="0059285B" w:rsidRPr="00E01948" w:rsidRDefault="0059285B" w:rsidP="0059285B">
      <w:pPr>
        <w:spacing w:after="240"/>
        <w:ind w:right="6"/>
        <w:rPr>
          <w:rFonts w:eastAsia="Aptos"/>
          <w:b/>
          <w:bCs/>
          <w:color w:val="000000"/>
          <w:sz w:val="24"/>
          <w:szCs w:val="24"/>
          <w:lang w:eastAsia="en-US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Metódy vzdelávania</w:t>
      </w:r>
    </w:p>
    <w:p w14:paraId="79D8E59F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Údaje o materiálnom, technickom a priestorovom zabezpečení </w:t>
      </w:r>
    </w:p>
    <w:p w14:paraId="10EDFB27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rFonts w:eastAsia="Aptos"/>
          <w:b/>
          <w:bCs/>
          <w:color w:val="000000"/>
          <w:sz w:val="24"/>
          <w:szCs w:val="24"/>
          <w:lang w:eastAsia="en-US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Kritériá na získanie </w:t>
      </w:r>
      <w:proofErr w:type="spellStart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mikroosvedčenia</w:t>
      </w:r>
      <w:proofErr w:type="spellEnd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 a formu ich hodnotenia</w:t>
      </w:r>
    </w:p>
    <w:p w14:paraId="14C8BA59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Spôsob a kritériá overovania vzdelávacích výstupov</w:t>
      </w:r>
    </w:p>
    <w:p w14:paraId="73A19E21" w14:textId="77777777" w:rsidR="0059285B" w:rsidRPr="00E01948" w:rsidRDefault="0059285B" w:rsidP="0059285B">
      <w:pPr>
        <w:pStyle w:val="Odsekzoznamu"/>
        <w:spacing w:after="240" w:line="276" w:lineRule="auto"/>
        <w:ind w:left="0" w:right="6"/>
        <w:contextualSpacing w:val="0"/>
        <w:rPr>
          <w:rFonts w:eastAsia="Aptos"/>
          <w:b/>
          <w:bCs/>
          <w:color w:val="000000"/>
          <w:sz w:val="24"/>
          <w:szCs w:val="24"/>
          <w:lang w:eastAsia="en-US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Názov, stupeň a formu štúdia študijného programu, ku ktorému je </w:t>
      </w:r>
      <w:proofErr w:type="spellStart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mikroosvedčenie</w:t>
      </w:r>
      <w:proofErr w:type="spellEnd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 priradené </w:t>
      </w:r>
    </w:p>
    <w:p w14:paraId="1A3C41DD" w14:textId="77777777" w:rsidR="0059285B" w:rsidRPr="00E01948" w:rsidRDefault="0059285B" w:rsidP="0059285B">
      <w:pPr>
        <w:pStyle w:val="Odsekzoznamu"/>
        <w:spacing w:after="240" w:line="276" w:lineRule="auto"/>
        <w:ind w:left="0" w:right="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Predpokladanú záťaž vyjadrenú v kreditoch potrebnú na dosiahnutie vzdelávacích výstupov</w:t>
      </w:r>
    </w:p>
    <w:p w14:paraId="14B78817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Úroveň vzdelávania zodpovedajúcu Slovenskému kvalifikačnému rámcu </w:t>
      </w:r>
    </w:p>
    <w:p w14:paraId="5FEC94CC" w14:textId="77777777" w:rsidR="0059285B" w:rsidRPr="00E01948" w:rsidRDefault="0059285B" w:rsidP="0059285B">
      <w:pPr>
        <w:pStyle w:val="Odsekzoznamu"/>
        <w:spacing w:after="240" w:line="276" w:lineRule="auto"/>
        <w:ind w:left="786" w:right="6" w:hanging="78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Úroveň vzdelávania zodpovedajúcu Európskemu kvalifikačnému rámcu</w:t>
      </w:r>
    </w:p>
    <w:p w14:paraId="12154A07" w14:textId="77777777" w:rsidR="0059285B" w:rsidRPr="00E01948" w:rsidRDefault="0059285B" w:rsidP="0059285B">
      <w:pPr>
        <w:pStyle w:val="Odsekzoznamu"/>
        <w:spacing w:after="240" w:line="276" w:lineRule="auto"/>
        <w:ind w:left="0" w:right="6"/>
        <w:contextualSpacing w:val="0"/>
        <w:rPr>
          <w:b/>
          <w:bCs/>
          <w:color w:val="000000"/>
          <w:sz w:val="24"/>
          <w:szCs w:val="24"/>
          <w:lang w:eastAsia="cs-CZ"/>
        </w:rPr>
      </w:pP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Druh zabezpečovania kvality, na ktorého základe sa vzdelávací program vedúci </w:t>
      </w:r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br/>
        <w:t xml:space="preserve">k získaniu </w:t>
      </w:r>
      <w:proofErr w:type="spellStart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>mikroosvedčenia</w:t>
      </w:r>
      <w:proofErr w:type="spellEnd"/>
      <w:r w:rsidRPr="00E01948">
        <w:rPr>
          <w:rFonts w:eastAsia="Aptos"/>
          <w:b/>
          <w:bCs/>
          <w:color w:val="000000"/>
          <w:sz w:val="24"/>
          <w:szCs w:val="24"/>
          <w:lang w:eastAsia="en-US"/>
        </w:rPr>
        <w:t xml:space="preserve"> uskutočňuje</w:t>
      </w:r>
    </w:p>
    <w:p w14:paraId="55C5A1F1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>Druh vzdelávacej aktivity</w:t>
      </w:r>
    </w:p>
    <w:p w14:paraId="19E28B9F" w14:textId="77777777" w:rsidR="0059285B" w:rsidRPr="00E01948" w:rsidRDefault="0059285B" w:rsidP="0059285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231309E9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 xml:space="preserve">Dĺžka a organizácia vzdelávania </w:t>
      </w:r>
    </w:p>
    <w:p w14:paraId="2C6FFD7F" w14:textId="77777777" w:rsidR="0059285B" w:rsidRPr="00E01948" w:rsidRDefault="0059285B" w:rsidP="0059285B">
      <w:pPr>
        <w:rPr>
          <w:bCs/>
          <w:color w:val="000000"/>
          <w:sz w:val="24"/>
          <w:szCs w:val="24"/>
        </w:rPr>
      </w:pPr>
    </w:p>
    <w:p w14:paraId="5F5CC069" w14:textId="77777777" w:rsidR="0059285B" w:rsidRPr="00E01948" w:rsidRDefault="0059285B" w:rsidP="0059285B">
      <w:pPr>
        <w:autoSpaceDE w:val="0"/>
        <w:autoSpaceDN w:val="0"/>
        <w:adjustRightInd w:val="0"/>
        <w:spacing w:after="60"/>
        <w:rPr>
          <w:b/>
          <w:bCs/>
          <w:sz w:val="24"/>
          <w:szCs w:val="24"/>
        </w:rPr>
      </w:pPr>
      <w:r w:rsidRPr="00E01948">
        <w:rPr>
          <w:b/>
          <w:bCs/>
          <w:sz w:val="24"/>
          <w:szCs w:val="24"/>
        </w:rPr>
        <w:t>Charakteristika vzdelávania</w:t>
      </w:r>
    </w:p>
    <w:p w14:paraId="044E5CBB" w14:textId="77777777" w:rsidR="0059285B" w:rsidRPr="00E01948" w:rsidRDefault="0059285B" w:rsidP="0059285B">
      <w:pPr>
        <w:autoSpaceDE w:val="0"/>
        <w:autoSpaceDN w:val="0"/>
        <w:adjustRightInd w:val="0"/>
        <w:rPr>
          <w:b/>
          <w:bCs/>
          <w:strike/>
          <w:color w:val="FF0000"/>
          <w:sz w:val="24"/>
          <w:szCs w:val="24"/>
        </w:rPr>
      </w:pPr>
    </w:p>
    <w:p w14:paraId="4D482A94" w14:textId="77777777" w:rsidR="0059285B" w:rsidRPr="00E01948" w:rsidRDefault="0059285B" w:rsidP="0059285B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E01948">
        <w:rPr>
          <w:b/>
          <w:bCs/>
          <w:sz w:val="24"/>
          <w:szCs w:val="24"/>
        </w:rPr>
        <w:t>Získavanie, zvýšenie alebo prehĺbenie kvalifikácie</w:t>
      </w:r>
    </w:p>
    <w:p w14:paraId="649655E4" w14:textId="77777777" w:rsidR="0059285B" w:rsidRPr="00E01948" w:rsidRDefault="0059285B" w:rsidP="0059285B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669FBC5" w14:textId="77777777" w:rsidR="0059285B" w:rsidRPr="00E01948" w:rsidRDefault="0059285B" w:rsidP="0059285B">
      <w:pPr>
        <w:autoSpaceDE w:val="0"/>
        <w:autoSpaceDN w:val="0"/>
        <w:adjustRightInd w:val="0"/>
        <w:spacing w:after="60"/>
        <w:jc w:val="both"/>
        <w:rPr>
          <w:sz w:val="24"/>
          <w:szCs w:val="24"/>
        </w:rPr>
      </w:pPr>
      <w:r w:rsidRPr="00E01948">
        <w:rPr>
          <w:b/>
          <w:bCs/>
          <w:sz w:val="24"/>
          <w:szCs w:val="24"/>
        </w:rPr>
        <w:t>Profil odborného garanta a profily lektorov (§ 4 Vyhlášky č. 405/2024 Z. z. Ministerstva školstva, výskumu, vývoja a mládeže Slovenskej republiky, ktorou sa vykonávajú niektoré ustanovenia zákona č. 292/2024 Z. z. o vzdelávaní dospelých a o zmene a doplnení niektorých zákonov.)</w:t>
      </w:r>
    </w:p>
    <w:p w14:paraId="5AEC9CA4" w14:textId="77777777" w:rsidR="0059285B" w:rsidRPr="00E01948" w:rsidRDefault="0059285B" w:rsidP="0059285B">
      <w:pPr>
        <w:rPr>
          <w:sz w:val="24"/>
          <w:szCs w:val="24"/>
        </w:rPr>
      </w:pPr>
    </w:p>
    <w:p w14:paraId="424224F5" w14:textId="77777777" w:rsidR="0059285B" w:rsidRPr="00E01948" w:rsidRDefault="0059285B" w:rsidP="0059285B">
      <w:pPr>
        <w:rPr>
          <w:bCs/>
          <w:color w:val="000000"/>
          <w:sz w:val="24"/>
          <w:szCs w:val="24"/>
        </w:rPr>
      </w:pPr>
      <w:r w:rsidRPr="00E01948">
        <w:rPr>
          <w:b/>
          <w:color w:val="000000"/>
          <w:sz w:val="24"/>
          <w:szCs w:val="24"/>
        </w:rPr>
        <w:t xml:space="preserve">Profil absolventa </w:t>
      </w:r>
      <w:r w:rsidRPr="00E01948">
        <w:rPr>
          <w:bCs/>
          <w:color w:val="000000"/>
          <w:sz w:val="24"/>
          <w:szCs w:val="24"/>
        </w:rPr>
        <w:t>(Ciele a výstupy, ktorými je nadobudnutie konkrétnych a overiteľných  vedomostí, zručností, kompetencií a prenositeľných spôsobilostí, ktoré zodpovedajú aktuálnym potrebám trhu práce a spoločnosti.)</w:t>
      </w:r>
    </w:p>
    <w:p w14:paraId="7E909BA0" w14:textId="77777777" w:rsidR="0059285B" w:rsidRPr="00E01948" w:rsidRDefault="0059285B" w:rsidP="0059285B">
      <w:pPr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 xml:space="preserve"> </w:t>
      </w:r>
    </w:p>
    <w:p w14:paraId="0CAF340D" w14:textId="77777777" w:rsidR="0059285B" w:rsidRPr="00E01948" w:rsidRDefault="0059285B" w:rsidP="0059285B">
      <w:pPr>
        <w:ind w:firstLine="709"/>
        <w:rPr>
          <w:b/>
          <w:i/>
          <w:sz w:val="24"/>
          <w:szCs w:val="24"/>
        </w:rPr>
      </w:pPr>
      <w:r w:rsidRPr="00E01948">
        <w:rPr>
          <w:b/>
          <w:i/>
          <w:sz w:val="24"/>
          <w:szCs w:val="24"/>
        </w:rPr>
        <w:t>Absolvent ovláda:</w:t>
      </w:r>
    </w:p>
    <w:p w14:paraId="386C91FE" w14:textId="77777777" w:rsidR="0059285B" w:rsidRPr="00E01948" w:rsidRDefault="0059285B" w:rsidP="0059285B">
      <w:pPr>
        <w:ind w:firstLine="709"/>
        <w:rPr>
          <w:b/>
          <w:i/>
          <w:sz w:val="24"/>
          <w:szCs w:val="24"/>
        </w:rPr>
      </w:pPr>
    </w:p>
    <w:p w14:paraId="38298AC0" w14:textId="77777777" w:rsidR="0059285B" w:rsidRPr="00E01948" w:rsidRDefault="0059285B" w:rsidP="0059285B">
      <w:pPr>
        <w:ind w:firstLine="709"/>
        <w:rPr>
          <w:b/>
          <w:i/>
          <w:sz w:val="24"/>
          <w:szCs w:val="24"/>
        </w:rPr>
      </w:pPr>
      <w:r w:rsidRPr="00E01948">
        <w:rPr>
          <w:b/>
          <w:i/>
          <w:sz w:val="24"/>
          <w:szCs w:val="24"/>
        </w:rPr>
        <w:t>Absolvent dokáže:</w:t>
      </w:r>
    </w:p>
    <w:p w14:paraId="2CBCBA8C" w14:textId="77777777" w:rsidR="0059285B" w:rsidRPr="00E01948" w:rsidRDefault="0059285B" w:rsidP="0059285B">
      <w:pPr>
        <w:ind w:firstLine="709"/>
        <w:rPr>
          <w:b/>
          <w:i/>
          <w:sz w:val="24"/>
          <w:szCs w:val="24"/>
        </w:rPr>
      </w:pPr>
    </w:p>
    <w:p w14:paraId="5F4D5BAF" w14:textId="77777777" w:rsidR="0059285B" w:rsidRPr="00E01948" w:rsidRDefault="0059285B" w:rsidP="0059285B">
      <w:pPr>
        <w:ind w:firstLine="708"/>
        <w:rPr>
          <w:b/>
          <w:i/>
          <w:sz w:val="24"/>
          <w:szCs w:val="24"/>
        </w:rPr>
      </w:pPr>
    </w:p>
    <w:p w14:paraId="35C325B6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 xml:space="preserve">Organizačné a materiálno-technické zabezpečenie </w:t>
      </w:r>
    </w:p>
    <w:p w14:paraId="1A8A887E" w14:textId="77777777" w:rsidR="0059285B" w:rsidRPr="00E01948" w:rsidRDefault="0059285B" w:rsidP="0059285B">
      <w:pPr>
        <w:rPr>
          <w:sz w:val="24"/>
          <w:szCs w:val="24"/>
        </w:rPr>
      </w:pPr>
    </w:p>
    <w:p w14:paraId="4FA3074A" w14:textId="77777777" w:rsidR="0059285B" w:rsidRPr="00E01948" w:rsidRDefault="0059285B" w:rsidP="0059285B">
      <w:pPr>
        <w:pStyle w:val="Bezriadkovania"/>
        <w:ind w:left="10" w:right="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C5B8098" w14:textId="77777777" w:rsidR="0059285B" w:rsidRPr="00E01948" w:rsidRDefault="0059285B" w:rsidP="0059285B">
      <w:pPr>
        <w:spacing w:after="60"/>
        <w:rPr>
          <w:b/>
          <w:sz w:val="24"/>
          <w:szCs w:val="24"/>
        </w:rPr>
      </w:pPr>
      <w:r w:rsidRPr="00E01948">
        <w:rPr>
          <w:b/>
          <w:sz w:val="24"/>
          <w:szCs w:val="24"/>
        </w:rPr>
        <w:t>Spôsob a podmienky ukončenia</w:t>
      </w:r>
    </w:p>
    <w:p w14:paraId="1D61117A" w14:textId="77777777" w:rsidR="0059285B" w:rsidRPr="00E01948" w:rsidRDefault="0059285B" w:rsidP="0059285B">
      <w:pPr>
        <w:rPr>
          <w:sz w:val="24"/>
          <w:szCs w:val="24"/>
        </w:rPr>
      </w:pPr>
    </w:p>
    <w:p w14:paraId="2FE82906" w14:textId="77777777" w:rsidR="0059285B" w:rsidRPr="00E01948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787A8B64" w14:textId="77777777" w:rsidR="0059285B" w:rsidRPr="00E01948" w:rsidRDefault="0059285B" w:rsidP="0059285B">
      <w:pPr>
        <w:jc w:val="center"/>
        <w:rPr>
          <w:b/>
          <w:sz w:val="24"/>
          <w:szCs w:val="24"/>
          <w:u w:val="single"/>
          <w:lang w:eastAsia="cs-CZ"/>
        </w:rPr>
      </w:pPr>
      <w:r w:rsidRPr="00E01948">
        <w:rPr>
          <w:b/>
          <w:sz w:val="24"/>
          <w:szCs w:val="24"/>
          <w:u w:val="single"/>
        </w:rPr>
        <w:t xml:space="preserve">Učebný plán </w:t>
      </w:r>
    </w:p>
    <w:p w14:paraId="10426EB9" w14:textId="77777777" w:rsidR="0059285B" w:rsidRPr="00E01948" w:rsidRDefault="0059285B" w:rsidP="0059285B">
      <w:pPr>
        <w:spacing w:line="259" w:lineRule="auto"/>
        <w:rPr>
          <w:i/>
          <w:color w:val="000000"/>
          <w:sz w:val="24"/>
          <w:szCs w:val="24"/>
        </w:rPr>
      </w:pPr>
    </w:p>
    <w:tbl>
      <w:tblPr>
        <w:tblW w:w="9128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20"/>
        <w:gridCol w:w="6565"/>
        <w:gridCol w:w="1843"/>
      </w:tblGrid>
      <w:tr w:rsidR="0059285B" w:rsidRPr="00E01948" w14:paraId="5FC180E8" w14:textId="77777777" w:rsidTr="00676B41">
        <w:trPr>
          <w:trHeight w:val="400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9E5831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Por. číslo</w:t>
            </w:r>
          </w:p>
        </w:tc>
        <w:tc>
          <w:tcPr>
            <w:tcW w:w="65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AA375A" w14:textId="77777777" w:rsidR="0059285B" w:rsidRPr="00E01948" w:rsidRDefault="0059285B" w:rsidP="00676B41">
            <w:pPr>
              <w:overflowPunct w:val="0"/>
              <w:autoSpaceDE w:val="0"/>
              <w:autoSpaceDN w:val="0"/>
              <w:adjustRightInd w:val="0"/>
              <w:spacing w:before="60" w:after="60" w:line="480" w:lineRule="auto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iCs/>
                <w:sz w:val="24"/>
                <w:szCs w:val="24"/>
                <w:lang w:eastAsia="cs-CZ"/>
              </w:rPr>
              <w:t>Tematický celok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1A5296" w14:textId="77777777" w:rsidR="0059285B" w:rsidRPr="00E01948" w:rsidRDefault="0059285B" w:rsidP="00676B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Počet vyučovacích</w:t>
            </w:r>
          </w:p>
          <w:p w14:paraId="2DDF04A2" w14:textId="77777777" w:rsidR="0059285B" w:rsidRPr="00E01948" w:rsidRDefault="0059285B" w:rsidP="00676B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hodín/ z toho praktických</w:t>
            </w:r>
          </w:p>
        </w:tc>
      </w:tr>
      <w:tr w:rsidR="0059285B" w:rsidRPr="00E01948" w14:paraId="60F3D0C9" w14:textId="77777777" w:rsidTr="00676B41">
        <w:trPr>
          <w:trHeight w:val="377"/>
        </w:trPr>
        <w:tc>
          <w:tcPr>
            <w:tcW w:w="720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7B3E1E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1C0AC5B7" w14:textId="77777777" w:rsidR="0059285B" w:rsidRPr="00E01948" w:rsidRDefault="0059285B" w:rsidP="00676B41">
            <w:pPr>
              <w:rPr>
                <w:b/>
                <w:i/>
                <w:strike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644FB586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  <w:r w:rsidRPr="00E01948">
              <w:rPr>
                <w:i/>
                <w:sz w:val="24"/>
                <w:szCs w:val="24"/>
              </w:rPr>
              <w:t xml:space="preserve"> 0 h / 0 h </w:t>
            </w:r>
          </w:p>
        </w:tc>
      </w:tr>
      <w:tr w:rsidR="0059285B" w:rsidRPr="00E01948" w14:paraId="7CFAA51C" w14:textId="77777777" w:rsidTr="00676B41">
        <w:trPr>
          <w:trHeight w:val="400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9D9992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2D1934C1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3B09AB3A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59285B" w:rsidRPr="00E01948" w14:paraId="414CC116" w14:textId="77777777" w:rsidTr="00676B41">
        <w:trPr>
          <w:trHeight w:val="400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9D2998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465180F6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3FCD47EA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59285B" w:rsidRPr="00E01948" w14:paraId="2EFD4535" w14:textId="77777777" w:rsidTr="00676B41">
        <w:trPr>
          <w:trHeight w:val="400"/>
        </w:trPr>
        <w:tc>
          <w:tcPr>
            <w:tcW w:w="720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98441B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447994DA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07504F42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59285B" w:rsidRPr="00E01948" w14:paraId="7E97DF91" w14:textId="77777777" w:rsidTr="00676B41">
        <w:trPr>
          <w:trHeight w:val="400"/>
        </w:trPr>
        <w:tc>
          <w:tcPr>
            <w:tcW w:w="720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54DEDE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63F6B19B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0A0861AD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59285B" w:rsidRPr="00E01948" w14:paraId="7715A187" w14:textId="77777777" w:rsidTr="00676B41">
        <w:trPr>
          <w:trHeight w:val="400"/>
        </w:trPr>
        <w:tc>
          <w:tcPr>
            <w:tcW w:w="720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68C6F2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65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05A502C4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2667CC4E" w14:textId="77777777" w:rsidR="0059285B" w:rsidRPr="00E01948" w:rsidRDefault="0059285B" w:rsidP="00676B41">
            <w:pPr>
              <w:tabs>
                <w:tab w:val="right" w:pos="6804"/>
                <w:tab w:val="left" w:pos="7088"/>
              </w:tabs>
              <w:jc w:val="center"/>
              <w:rPr>
                <w:i/>
                <w:sz w:val="24"/>
                <w:szCs w:val="24"/>
              </w:rPr>
            </w:pPr>
          </w:p>
        </w:tc>
      </w:tr>
      <w:tr w:rsidR="0059285B" w:rsidRPr="00E01948" w14:paraId="0808EBB6" w14:textId="77777777" w:rsidTr="00676B41">
        <w:trPr>
          <w:trHeight w:val="400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E2A60A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65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0899FB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0835E8" w14:textId="77777777" w:rsidR="0059285B" w:rsidRPr="00E01948" w:rsidRDefault="0059285B" w:rsidP="00676B4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b/>
                <w:i/>
                <w:sz w:val="24"/>
                <w:szCs w:val="24"/>
                <w:lang w:eastAsia="cs-CZ"/>
              </w:rPr>
            </w:pPr>
            <w:r w:rsidRPr="00E01948">
              <w:rPr>
                <w:b/>
                <w:i/>
                <w:sz w:val="24"/>
                <w:szCs w:val="24"/>
                <w:lang w:eastAsia="cs-CZ"/>
              </w:rPr>
              <w:t>0 h / 0 h</w:t>
            </w:r>
          </w:p>
        </w:tc>
      </w:tr>
    </w:tbl>
    <w:p w14:paraId="59476435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22DC1CD9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714B7145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764545FF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5A9B310F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0EB5FC2C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7697D0CA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3931C70D" w14:textId="77777777" w:rsidR="0059285B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45AE0654" w14:textId="77777777" w:rsidR="0059285B" w:rsidRPr="00E01948" w:rsidRDefault="0059285B" w:rsidP="0059285B">
      <w:pPr>
        <w:jc w:val="center"/>
        <w:rPr>
          <w:b/>
          <w:sz w:val="24"/>
          <w:szCs w:val="24"/>
          <w:u w:val="single"/>
        </w:rPr>
      </w:pPr>
    </w:p>
    <w:p w14:paraId="40359EBB" w14:textId="77777777" w:rsidR="0059285B" w:rsidRPr="00E01948" w:rsidRDefault="0059285B" w:rsidP="0059285B">
      <w:pPr>
        <w:jc w:val="center"/>
        <w:rPr>
          <w:b/>
          <w:sz w:val="24"/>
          <w:szCs w:val="24"/>
          <w:u w:val="single"/>
          <w:lang w:eastAsia="cs-CZ"/>
        </w:rPr>
      </w:pPr>
      <w:r w:rsidRPr="00E01948">
        <w:rPr>
          <w:b/>
          <w:sz w:val="24"/>
          <w:szCs w:val="24"/>
          <w:u w:val="single"/>
        </w:rPr>
        <w:t xml:space="preserve">Učebné osnovy </w:t>
      </w:r>
    </w:p>
    <w:tbl>
      <w:tblPr>
        <w:tblW w:w="904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FFFFFF"/>
        <w:tblCellMar>
          <w:left w:w="85" w:type="dxa"/>
          <w:right w:w="28" w:type="dxa"/>
        </w:tblCellMar>
        <w:tblLook w:val="01E0" w:firstRow="1" w:lastRow="1" w:firstColumn="1" w:lastColumn="1" w:noHBand="0" w:noVBand="0"/>
      </w:tblPr>
      <w:tblGrid>
        <w:gridCol w:w="753"/>
        <w:gridCol w:w="5650"/>
        <w:gridCol w:w="1354"/>
        <w:gridCol w:w="1292"/>
      </w:tblGrid>
      <w:tr w:rsidR="0059285B" w:rsidRPr="00E01948" w14:paraId="5623B1C8" w14:textId="77777777" w:rsidTr="00676B41">
        <w:trPr>
          <w:trHeight w:hRule="exact" w:val="616"/>
          <w:jc w:val="center"/>
        </w:trPr>
        <w:tc>
          <w:tcPr>
            <w:tcW w:w="76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4173A15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  <w:r w:rsidRPr="00E01948">
              <w:rPr>
                <w:b/>
                <w:sz w:val="24"/>
                <w:szCs w:val="24"/>
              </w:rPr>
              <w:t>Deň</w:t>
            </w:r>
          </w:p>
        </w:tc>
        <w:tc>
          <w:tcPr>
            <w:tcW w:w="58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1C22C6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  <w:r w:rsidRPr="00E01948">
              <w:rPr>
                <w:b/>
                <w:sz w:val="24"/>
                <w:szCs w:val="24"/>
              </w:rPr>
              <w:t>Tematický celok</w:t>
            </w:r>
          </w:p>
        </w:tc>
        <w:tc>
          <w:tcPr>
            <w:tcW w:w="11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6EFC64" w14:textId="77777777" w:rsidR="0059285B" w:rsidRPr="00E01948" w:rsidRDefault="0059285B" w:rsidP="00676B41">
            <w:pPr>
              <w:rPr>
                <w:b/>
                <w:sz w:val="24"/>
                <w:szCs w:val="24"/>
              </w:rPr>
            </w:pPr>
            <w:r w:rsidRPr="00E01948">
              <w:rPr>
                <w:b/>
                <w:sz w:val="24"/>
                <w:szCs w:val="24"/>
              </w:rPr>
              <w:t xml:space="preserve">Počet hodín/ </w:t>
            </w:r>
            <w:r w:rsidRPr="00E01948">
              <w:rPr>
                <w:b/>
                <w:sz w:val="24"/>
                <w:szCs w:val="24"/>
              </w:rPr>
              <w:br/>
              <w:t>z toho praktických</w:t>
            </w:r>
          </w:p>
        </w:tc>
        <w:tc>
          <w:tcPr>
            <w:tcW w:w="13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14:paraId="40D568D6" w14:textId="77777777" w:rsidR="0059285B" w:rsidRPr="00E01948" w:rsidRDefault="0059285B" w:rsidP="00676B41">
            <w:pPr>
              <w:ind w:hanging="265"/>
              <w:rPr>
                <w:b/>
                <w:sz w:val="24"/>
                <w:szCs w:val="24"/>
              </w:rPr>
            </w:pPr>
            <w:r w:rsidRPr="00E01948">
              <w:rPr>
                <w:b/>
                <w:sz w:val="24"/>
                <w:szCs w:val="24"/>
              </w:rPr>
              <w:t xml:space="preserve">        Lektori</w:t>
            </w:r>
          </w:p>
        </w:tc>
      </w:tr>
      <w:tr w:rsidR="0059285B" w:rsidRPr="00E01948" w14:paraId="6EFA5C30" w14:textId="77777777" w:rsidTr="00676B41">
        <w:trPr>
          <w:trHeight w:hRule="exact" w:val="1594"/>
          <w:jc w:val="center"/>
        </w:trPr>
        <w:tc>
          <w:tcPr>
            <w:tcW w:w="762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2682FE8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  <w:bookmarkStart w:id="1" w:name="_Hlk183869564"/>
            <w:r w:rsidRPr="00E0194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14:paraId="6202A07C" w14:textId="77777777" w:rsidR="0059285B" w:rsidRPr="00E01948" w:rsidRDefault="0059285B" w:rsidP="0059285B">
            <w:pPr>
              <w:numPr>
                <w:ilvl w:val="0"/>
                <w:numId w:val="1"/>
              </w:numPr>
              <w:autoSpaceDN w:val="0"/>
              <w:spacing w:line="254" w:lineRule="auto"/>
              <w:ind w:left="10" w:right="3"/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9D3A0A6" w14:textId="77777777" w:rsidR="0059285B" w:rsidRPr="00E01948" w:rsidRDefault="0059285B" w:rsidP="00676B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6C6AD7C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285B" w:rsidRPr="00E01948" w14:paraId="0EB25A15" w14:textId="77777777" w:rsidTr="00676B41">
        <w:trPr>
          <w:trHeight w:hRule="exact" w:val="1238"/>
          <w:jc w:val="center"/>
        </w:trPr>
        <w:tc>
          <w:tcPr>
            <w:tcW w:w="762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5AF9E18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14:paraId="0D50AD8D" w14:textId="77777777" w:rsidR="0059285B" w:rsidRPr="00E01948" w:rsidRDefault="0059285B" w:rsidP="0059285B">
            <w:pPr>
              <w:pStyle w:val="Odsekzoznamu"/>
              <w:numPr>
                <w:ilvl w:val="0"/>
                <w:numId w:val="2"/>
              </w:numPr>
              <w:spacing w:line="259" w:lineRule="auto"/>
              <w:ind w:left="10" w:right="3"/>
              <w:rPr>
                <w:b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B1EC1DA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5FFBAEA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</w:tr>
      <w:bookmarkEnd w:id="1"/>
      <w:tr w:rsidR="0059285B" w:rsidRPr="00E01948" w14:paraId="35B40B34" w14:textId="77777777" w:rsidTr="00676B41">
        <w:trPr>
          <w:trHeight w:hRule="exact" w:val="673"/>
          <w:jc w:val="center"/>
        </w:trPr>
        <w:tc>
          <w:tcPr>
            <w:tcW w:w="762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14:paraId="6B369E82" w14:textId="77777777" w:rsidR="0059285B" w:rsidRPr="00E01948" w:rsidRDefault="0059285B" w:rsidP="00676B41">
            <w:pPr>
              <w:rPr>
                <w:b/>
                <w:sz w:val="24"/>
                <w:szCs w:val="24"/>
              </w:rPr>
            </w:pPr>
          </w:p>
        </w:tc>
        <w:tc>
          <w:tcPr>
            <w:tcW w:w="58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14:paraId="296BDAFD" w14:textId="77777777" w:rsidR="0059285B" w:rsidRPr="00E01948" w:rsidRDefault="0059285B" w:rsidP="00676B41">
            <w:pPr>
              <w:rPr>
                <w:b/>
                <w:sz w:val="24"/>
                <w:szCs w:val="24"/>
              </w:rPr>
            </w:pPr>
            <w:r w:rsidRPr="00E01948">
              <w:rPr>
                <w:b/>
                <w:sz w:val="24"/>
                <w:szCs w:val="24"/>
              </w:rPr>
              <w:t>Záverečný vedomostný test s xx otázkami, vyhodnotenie, dotazník spokojnosti.</w:t>
            </w:r>
          </w:p>
        </w:tc>
        <w:tc>
          <w:tcPr>
            <w:tcW w:w="11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9BCD5D5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C640F84" w14:textId="77777777" w:rsidR="0059285B" w:rsidRPr="00E01948" w:rsidRDefault="0059285B" w:rsidP="00676B41">
            <w:pPr>
              <w:jc w:val="center"/>
              <w:rPr>
                <w:b/>
                <w:sz w:val="24"/>
                <w:szCs w:val="24"/>
              </w:rPr>
            </w:pPr>
          </w:p>
        </w:tc>
      </w:tr>
      <w:bookmarkEnd w:id="0"/>
    </w:tbl>
    <w:p w14:paraId="6A9EF1DB" w14:textId="5A26A8E3" w:rsidR="00E97D77" w:rsidRDefault="00E97D77"/>
    <w:sectPr w:rsidR="00E97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09A8"/>
    <w:multiLevelType w:val="hybridMultilevel"/>
    <w:tmpl w:val="1834F07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575A55"/>
    <w:multiLevelType w:val="hybridMultilevel"/>
    <w:tmpl w:val="5A7A4DE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952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08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B"/>
    <w:rsid w:val="0012561C"/>
    <w:rsid w:val="0059285B"/>
    <w:rsid w:val="005961C4"/>
    <w:rsid w:val="00765229"/>
    <w:rsid w:val="009F4437"/>
    <w:rsid w:val="00E97D77"/>
    <w:rsid w:val="00F2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4009"/>
  <w15:chartTrackingRefBased/>
  <w15:docId w15:val="{77367778-2FF4-4ABF-A31B-0D42D5CA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28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2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2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2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2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2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28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28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28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28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2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2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2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28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28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28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28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28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285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28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92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2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92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2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9285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59285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9285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2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285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285B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59285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 32</dc:creator>
  <cp:keywords/>
  <dc:description/>
  <cp:lastModifiedBy>aps 32</cp:lastModifiedBy>
  <cp:revision>1</cp:revision>
  <dcterms:created xsi:type="dcterms:W3CDTF">2026-09-29T10:47:00Z</dcterms:created>
  <dcterms:modified xsi:type="dcterms:W3CDTF">2026-09-29T10:51:00Z</dcterms:modified>
</cp:coreProperties>
</file>