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63D9" w14:textId="7472B40A" w:rsidR="00775C2D" w:rsidRDefault="00775C2D" w:rsidP="00775C2D">
      <w:pPr>
        <w:spacing w:before="120" w:after="120" w:line="240" w:lineRule="auto"/>
        <w:rPr>
          <w:rFonts w:ascii="Times New Roman" w:hAnsi="Times New Roman" w:cs="Times New Roman"/>
          <w:b/>
          <w:sz w:val="28"/>
          <w:szCs w:val="28"/>
        </w:rPr>
      </w:pPr>
      <w:r>
        <w:rPr>
          <w:rFonts w:ascii="Times New Roman" w:hAnsi="Times New Roman" w:cs="Times New Roman"/>
          <w:sz w:val="24"/>
          <w:szCs w:val="24"/>
        </w:rPr>
        <w:t>Karel Marek,</w:t>
      </w:r>
      <w:r w:rsidRPr="00775C2D">
        <w:rPr>
          <w:rFonts w:ascii="Times New Roman" w:hAnsi="Times New Roman" w:cs="Times New Roman"/>
          <w:sz w:val="24"/>
          <w:szCs w:val="24"/>
        </w:rPr>
        <w:t xml:space="preserve"> </w:t>
      </w:r>
      <w:r>
        <w:rPr>
          <w:rFonts w:ascii="Times New Roman" w:hAnsi="Times New Roman" w:cs="Times New Roman"/>
          <w:sz w:val="24"/>
          <w:szCs w:val="24"/>
        </w:rPr>
        <w:t>Tomáš Zbořil</w:t>
      </w:r>
    </w:p>
    <w:p w14:paraId="2A2A7B99" w14:textId="38705541" w:rsidR="00DF24E2" w:rsidRDefault="008A224F" w:rsidP="00775C2D">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t>Smlouvy schovací</w:t>
      </w:r>
    </w:p>
    <w:p w14:paraId="6285DF8F" w14:textId="77777777" w:rsidR="00212D39" w:rsidRDefault="00212D39" w:rsidP="00C1316C">
      <w:pPr>
        <w:spacing w:before="120" w:after="120" w:line="240" w:lineRule="auto"/>
        <w:rPr>
          <w:rFonts w:ascii="Times New Roman" w:hAnsi="Times New Roman" w:cs="Times New Roman"/>
          <w:sz w:val="24"/>
          <w:szCs w:val="24"/>
        </w:rPr>
      </w:pPr>
    </w:p>
    <w:p w14:paraId="2403DE37" w14:textId="2E8643F9" w:rsidR="00AA310C" w:rsidRPr="00775C2D" w:rsidRDefault="00775C2D" w:rsidP="003E4216">
      <w:pPr>
        <w:spacing w:after="0" w:line="240" w:lineRule="auto"/>
        <w:jc w:val="both"/>
        <w:rPr>
          <w:rFonts w:ascii="Times New Roman" w:hAnsi="Times New Roman" w:cs="Times New Roman"/>
          <w:sz w:val="20"/>
          <w:szCs w:val="20"/>
        </w:rPr>
      </w:pPr>
      <w:r w:rsidRPr="00775C2D">
        <w:rPr>
          <w:rFonts w:ascii="Times New Roman" w:hAnsi="Times New Roman" w:cs="Times New Roman"/>
          <w:b/>
          <w:sz w:val="20"/>
          <w:szCs w:val="20"/>
        </w:rPr>
        <w:t xml:space="preserve">Anotace: </w:t>
      </w:r>
      <w:r w:rsidR="00AA310C" w:rsidRPr="00775C2D">
        <w:rPr>
          <w:rFonts w:ascii="Times New Roman" w:hAnsi="Times New Roman" w:cs="Times New Roman"/>
          <w:sz w:val="20"/>
          <w:szCs w:val="20"/>
        </w:rPr>
        <w:t>Není-li ve smlouvě o úschově sjednána úplata, platí obecně, že byla uzavřená smlouva bezúplatná.</w:t>
      </w:r>
    </w:p>
    <w:p w14:paraId="43709BBA" w14:textId="77777777" w:rsidR="00AA310C" w:rsidRPr="00775C2D" w:rsidRDefault="00AA310C" w:rsidP="003E4216">
      <w:pPr>
        <w:spacing w:after="0" w:line="240" w:lineRule="auto"/>
        <w:jc w:val="both"/>
        <w:rPr>
          <w:rFonts w:ascii="Times New Roman" w:hAnsi="Times New Roman" w:cs="Times New Roman"/>
          <w:sz w:val="20"/>
          <w:szCs w:val="20"/>
        </w:rPr>
      </w:pPr>
      <w:r w:rsidRPr="00775C2D">
        <w:rPr>
          <w:rFonts w:ascii="Times New Roman" w:hAnsi="Times New Roman" w:cs="Times New Roman"/>
          <w:sz w:val="20"/>
          <w:szCs w:val="20"/>
        </w:rPr>
        <w:t>Smlouva o úschově se používá i podpůrně. Podpůrná použ</w:t>
      </w:r>
      <w:r w:rsidR="00212D39" w:rsidRPr="00775C2D">
        <w:rPr>
          <w:rFonts w:ascii="Times New Roman" w:hAnsi="Times New Roman" w:cs="Times New Roman"/>
          <w:sz w:val="20"/>
          <w:szCs w:val="20"/>
        </w:rPr>
        <w:t>ití jsou</w:t>
      </w:r>
      <w:r w:rsidRPr="00775C2D">
        <w:rPr>
          <w:rFonts w:ascii="Times New Roman" w:hAnsi="Times New Roman" w:cs="Times New Roman"/>
          <w:sz w:val="20"/>
          <w:szCs w:val="20"/>
        </w:rPr>
        <w:t xml:space="preserve"> mj. v těch případech, kdy nedošlo k odebrání (odvozu) věc</w:t>
      </w:r>
      <w:r w:rsidR="002024A0" w:rsidRPr="00775C2D">
        <w:rPr>
          <w:rFonts w:ascii="Times New Roman" w:hAnsi="Times New Roman" w:cs="Times New Roman"/>
          <w:sz w:val="20"/>
          <w:szCs w:val="20"/>
        </w:rPr>
        <w:t>i (</w:t>
      </w:r>
      <w:r w:rsidR="00C24A16" w:rsidRPr="00775C2D">
        <w:rPr>
          <w:rFonts w:ascii="Times New Roman" w:hAnsi="Times New Roman" w:cs="Times New Roman"/>
          <w:sz w:val="20"/>
          <w:szCs w:val="20"/>
        </w:rPr>
        <w:t xml:space="preserve">movitého </w:t>
      </w:r>
      <w:r w:rsidR="002024A0" w:rsidRPr="00775C2D">
        <w:rPr>
          <w:rFonts w:ascii="Times New Roman" w:hAnsi="Times New Roman" w:cs="Times New Roman"/>
          <w:sz w:val="20"/>
          <w:szCs w:val="20"/>
        </w:rPr>
        <w:t xml:space="preserve">díla) </w:t>
      </w:r>
      <w:r w:rsidR="008A224F" w:rsidRPr="00775C2D">
        <w:rPr>
          <w:rFonts w:ascii="Times New Roman" w:hAnsi="Times New Roman" w:cs="Times New Roman"/>
          <w:sz w:val="20"/>
          <w:szCs w:val="20"/>
        </w:rPr>
        <w:t>obcí v postavení kupujícího (objednatele</w:t>
      </w:r>
      <w:r w:rsidR="00C24A16" w:rsidRPr="00775C2D">
        <w:rPr>
          <w:rFonts w:ascii="Times New Roman" w:hAnsi="Times New Roman" w:cs="Times New Roman"/>
          <w:sz w:val="20"/>
          <w:szCs w:val="20"/>
        </w:rPr>
        <w:t>), a to i když by</w:t>
      </w:r>
      <w:r w:rsidR="0063013A" w:rsidRPr="00775C2D">
        <w:rPr>
          <w:rFonts w:ascii="Times New Roman" w:hAnsi="Times New Roman" w:cs="Times New Roman"/>
          <w:sz w:val="20"/>
          <w:szCs w:val="20"/>
        </w:rPr>
        <w:t xml:space="preserve"> </w:t>
      </w:r>
      <w:r w:rsidRPr="00775C2D">
        <w:rPr>
          <w:rFonts w:ascii="Times New Roman" w:hAnsi="Times New Roman" w:cs="Times New Roman"/>
          <w:sz w:val="20"/>
          <w:szCs w:val="20"/>
        </w:rPr>
        <w:t xml:space="preserve">byl již </w:t>
      </w:r>
      <w:r w:rsidR="00C24A16" w:rsidRPr="00775C2D">
        <w:rPr>
          <w:rFonts w:ascii="Times New Roman" w:hAnsi="Times New Roman" w:cs="Times New Roman"/>
          <w:sz w:val="20"/>
          <w:szCs w:val="20"/>
        </w:rPr>
        <w:t>pro předmět plnění sepsán zápis o převzetí</w:t>
      </w:r>
      <w:r w:rsidRPr="00775C2D">
        <w:rPr>
          <w:rFonts w:ascii="Times New Roman" w:hAnsi="Times New Roman" w:cs="Times New Roman"/>
          <w:sz w:val="20"/>
          <w:szCs w:val="20"/>
        </w:rPr>
        <w:t>. Použití je však široké a přichází v úvahu i při neodebrání zásilky</w:t>
      </w:r>
      <w:r w:rsidR="0065187D" w:rsidRPr="00775C2D">
        <w:rPr>
          <w:rFonts w:ascii="Times New Roman" w:hAnsi="Times New Roman" w:cs="Times New Roman"/>
          <w:sz w:val="20"/>
          <w:szCs w:val="20"/>
        </w:rPr>
        <w:t xml:space="preserve"> </w:t>
      </w:r>
      <w:r w:rsidR="008A224F" w:rsidRPr="00775C2D">
        <w:rPr>
          <w:rFonts w:ascii="Times New Roman" w:hAnsi="Times New Roman" w:cs="Times New Roman"/>
          <w:sz w:val="20"/>
          <w:szCs w:val="20"/>
        </w:rPr>
        <w:t>o</w:t>
      </w:r>
      <w:r w:rsidR="0063013A" w:rsidRPr="00775C2D">
        <w:rPr>
          <w:rFonts w:ascii="Times New Roman" w:hAnsi="Times New Roman" w:cs="Times New Roman"/>
          <w:sz w:val="20"/>
          <w:szCs w:val="20"/>
        </w:rPr>
        <w:t>sobou</w:t>
      </w:r>
      <w:r w:rsidR="008A224F" w:rsidRPr="00775C2D">
        <w:rPr>
          <w:rFonts w:ascii="Times New Roman" w:hAnsi="Times New Roman" w:cs="Times New Roman"/>
          <w:sz w:val="20"/>
          <w:szCs w:val="20"/>
        </w:rPr>
        <w:t xml:space="preserve"> jako příjemce</w:t>
      </w:r>
      <w:r w:rsidR="0063013A" w:rsidRPr="00775C2D">
        <w:rPr>
          <w:rFonts w:ascii="Times New Roman" w:hAnsi="Times New Roman" w:cs="Times New Roman"/>
          <w:sz w:val="20"/>
          <w:szCs w:val="20"/>
        </w:rPr>
        <w:t>m</w:t>
      </w:r>
      <w:r w:rsidR="008A224F" w:rsidRPr="00775C2D">
        <w:rPr>
          <w:rFonts w:ascii="Times New Roman" w:hAnsi="Times New Roman" w:cs="Times New Roman"/>
          <w:sz w:val="20"/>
          <w:szCs w:val="20"/>
        </w:rPr>
        <w:t xml:space="preserve"> při</w:t>
      </w:r>
      <w:r w:rsidR="0065187D" w:rsidRPr="00775C2D">
        <w:rPr>
          <w:rFonts w:ascii="Times New Roman" w:hAnsi="Times New Roman" w:cs="Times New Roman"/>
          <w:sz w:val="20"/>
          <w:szCs w:val="20"/>
        </w:rPr>
        <w:t xml:space="preserve"> </w:t>
      </w:r>
      <w:r w:rsidRPr="00775C2D">
        <w:rPr>
          <w:rFonts w:ascii="Times New Roman" w:hAnsi="Times New Roman" w:cs="Times New Roman"/>
          <w:sz w:val="20"/>
          <w:szCs w:val="20"/>
        </w:rPr>
        <w:t>provádění přeprav.</w:t>
      </w:r>
    </w:p>
    <w:p w14:paraId="40056C81" w14:textId="7F087C38" w:rsidR="0065187D" w:rsidRPr="003E4216" w:rsidRDefault="0065187D" w:rsidP="003E4216">
      <w:pPr>
        <w:spacing w:after="0" w:line="240" w:lineRule="auto"/>
        <w:jc w:val="both"/>
        <w:rPr>
          <w:rFonts w:ascii="Times New Roman" w:hAnsi="Times New Roman" w:cs="Times New Roman"/>
          <w:sz w:val="20"/>
          <w:szCs w:val="20"/>
        </w:rPr>
      </w:pPr>
      <w:r w:rsidRPr="00775C2D">
        <w:rPr>
          <w:rFonts w:ascii="Times New Roman" w:hAnsi="Times New Roman" w:cs="Times New Roman"/>
          <w:sz w:val="20"/>
          <w:szCs w:val="20"/>
        </w:rPr>
        <w:t>Smlouva o skladování je zásadně smlouvou úplatnou.</w:t>
      </w:r>
      <w:r w:rsidR="003E4216">
        <w:rPr>
          <w:rFonts w:ascii="Times New Roman" w:hAnsi="Times New Roman" w:cs="Times New Roman"/>
          <w:sz w:val="20"/>
          <w:szCs w:val="20"/>
        </w:rPr>
        <w:t xml:space="preserve"> </w:t>
      </w:r>
      <w:r w:rsidR="008A224F" w:rsidRPr="00775C2D">
        <w:rPr>
          <w:rFonts w:ascii="Times New Roman" w:eastAsia="Times New Roman" w:hAnsi="Times New Roman" w:cs="Times New Roman"/>
          <w:bCs/>
          <w:sz w:val="20"/>
          <w:szCs w:val="20"/>
        </w:rPr>
        <w:t xml:space="preserve">U smlouvy o skladování se bude jednat mj. i o případy, ve kterých potřebují </w:t>
      </w:r>
      <w:r w:rsidR="0063013A" w:rsidRPr="00775C2D">
        <w:rPr>
          <w:rFonts w:ascii="Times New Roman" w:eastAsia="Times New Roman" w:hAnsi="Times New Roman" w:cs="Times New Roman"/>
          <w:bCs/>
          <w:sz w:val="20"/>
          <w:szCs w:val="20"/>
        </w:rPr>
        <w:t>subjekty</w:t>
      </w:r>
      <w:r w:rsidR="008A224F" w:rsidRPr="00775C2D">
        <w:rPr>
          <w:rFonts w:ascii="Times New Roman" w:eastAsia="Times New Roman" w:hAnsi="Times New Roman" w:cs="Times New Roman"/>
          <w:bCs/>
          <w:sz w:val="20"/>
          <w:szCs w:val="20"/>
        </w:rPr>
        <w:t xml:space="preserve"> uskladnit zařízení po dobu rekonstrukcí stavebních objektů, event. uskladnit inventář pro nově budované stavby.</w:t>
      </w:r>
    </w:p>
    <w:p w14:paraId="2B207472" w14:textId="77777777" w:rsidR="0052116B" w:rsidRPr="00775C2D" w:rsidRDefault="0052116B" w:rsidP="0065187D">
      <w:pPr>
        <w:spacing w:before="120" w:after="120" w:line="240" w:lineRule="auto"/>
        <w:jc w:val="both"/>
        <w:rPr>
          <w:rFonts w:ascii="Times New Roman" w:eastAsia="Times New Roman" w:hAnsi="Times New Roman" w:cs="Times New Roman"/>
          <w:bCs/>
          <w:sz w:val="20"/>
          <w:szCs w:val="20"/>
        </w:rPr>
      </w:pPr>
      <w:r w:rsidRPr="00775C2D">
        <w:rPr>
          <w:rFonts w:ascii="Times New Roman" w:eastAsia="Times New Roman" w:hAnsi="Times New Roman" w:cs="Times New Roman"/>
          <w:b/>
          <w:sz w:val="20"/>
          <w:szCs w:val="20"/>
        </w:rPr>
        <w:t>Klíčová slova:</w:t>
      </w:r>
      <w:r w:rsidRPr="00775C2D">
        <w:rPr>
          <w:rFonts w:ascii="Times New Roman" w:eastAsia="Times New Roman" w:hAnsi="Times New Roman" w:cs="Times New Roman"/>
          <w:bCs/>
          <w:sz w:val="20"/>
          <w:szCs w:val="20"/>
        </w:rPr>
        <w:t xml:space="preserve"> právo, civilní právo, občanský zákoník, smlouva o úschově, smlouva o skladování</w:t>
      </w:r>
      <w:r w:rsidR="00E01EFB" w:rsidRPr="00775C2D">
        <w:rPr>
          <w:rFonts w:ascii="Times New Roman" w:eastAsia="Times New Roman" w:hAnsi="Times New Roman" w:cs="Times New Roman"/>
          <w:bCs/>
          <w:sz w:val="20"/>
          <w:szCs w:val="20"/>
        </w:rPr>
        <w:t>.</w:t>
      </w:r>
    </w:p>
    <w:p w14:paraId="412B1D77" w14:textId="77777777" w:rsidR="00DD7E88" w:rsidRDefault="00DD7E88" w:rsidP="00C1316C">
      <w:pPr>
        <w:spacing w:before="120" w:after="120" w:line="240" w:lineRule="auto"/>
        <w:rPr>
          <w:rFonts w:ascii="Times New Roman" w:hAnsi="Times New Roman" w:cs="Times New Roman"/>
          <w:b/>
          <w:sz w:val="28"/>
          <w:szCs w:val="28"/>
        </w:rPr>
      </w:pPr>
    </w:p>
    <w:p w14:paraId="2E16269D" w14:textId="73A34E54" w:rsidR="00D84071" w:rsidRDefault="00D84071" w:rsidP="00C1316C">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Pod nadpisem Závazky ze schovacích sml</w:t>
      </w:r>
      <w:r w:rsidR="003E5567">
        <w:rPr>
          <w:rFonts w:ascii="Times New Roman" w:hAnsi="Times New Roman" w:cs="Times New Roman"/>
          <w:sz w:val="24"/>
          <w:szCs w:val="24"/>
        </w:rPr>
        <w:t>uv upravuje občanský zákoník</w:t>
      </w:r>
      <w:r w:rsidR="00772C52">
        <w:rPr>
          <w:rFonts w:ascii="Times New Roman" w:hAnsi="Times New Roman" w:cs="Times New Roman"/>
          <w:sz w:val="24"/>
          <w:szCs w:val="24"/>
        </w:rPr>
        <w:t xml:space="preserve"> </w:t>
      </w:r>
      <w:r w:rsidR="00212D39">
        <w:rPr>
          <w:rFonts w:ascii="Times New Roman" w:hAnsi="Times New Roman" w:cs="Times New Roman"/>
          <w:sz w:val="24"/>
          <w:szCs w:val="24"/>
        </w:rPr>
        <w:t>(</w:t>
      </w:r>
      <w:r w:rsidR="00C2286E">
        <w:rPr>
          <w:rFonts w:ascii="Times New Roman" w:hAnsi="Times New Roman" w:cs="Times New Roman"/>
          <w:sz w:val="24"/>
          <w:szCs w:val="24"/>
        </w:rPr>
        <w:t xml:space="preserve">dále též </w:t>
      </w:r>
      <w:r w:rsidR="00212D39">
        <w:rPr>
          <w:rFonts w:ascii="Times New Roman" w:hAnsi="Times New Roman" w:cs="Times New Roman"/>
          <w:sz w:val="24"/>
          <w:szCs w:val="24"/>
        </w:rPr>
        <w:t>OZ</w:t>
      </w:r>
      <w:r w:rsidR="00C2286E">
        <w:rPr>
          <w:rFonts w:ascii="Times New Roman" w:hAnsi="Times New Roman" w:cs="Times New Roman"/>
          <w:sz w:val="24"/>
          <w:szCs w:val="24"/>
        </w:rPr>
        <w:t xml:space="preserve"> nebo občan.</w:t>
      </w:r>
      <w:r w:rsidR="00B20222">
        <w:rPr>
          <w:rFonts w:ascii="Times New Roman" w:hAnsi="Times New Roman" w:cs="Times New Roman"/>
          <w:sz w:val="24"/>
          <w:szCs w:val="24"/>
        </w:rPr>
        <w:t xml:space="preserve"> </w:t>
      </w:r>
      <w:r w:rsidR="00C2286E">
        <w:rPr>
          <w:rFonts w:ascii="Times New Roman" w:hAnsi="Times New Roman" w:cs="Times New Roman"/>
          <w:sz w:val="24"/>
          <w:szCs w:val="24"/>
        </w:rPr>
        <w:t>zák.</w:t>
      </w:r>
      <w:r w:rsidR="00212D39">
        <w:rPr>
          <w:rFonts w:ascii="Times New Roman" w:hAnsi="Times New Roman" w:cs="Times New Roman"/>
          <w:sz w:val="24"/>
          <w:szCs w:val="24"/>
        </w:rPr>
        <w:t>)</w:t>
      </w:r>
      <w:r w:rsidR="003E5567">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úschovu </w:t>
      </w:r>
      <w:r w:rsidR="00AA310C">
        <w:rPr>
          <w:rFonts w:ascii="Times New Roman" w:hAnsi="Times New Roman" w:cs="Times New Roman"/>
          <w:sz w:val="24"/>
          <w:szCs w:val="24"/>
        </w:rPr>
        <w:t xml:space="preserve"> </w:t>
      </w:r>
      <w:r>
        <w:rPr>
          <w:rFonts w:ascii="Times New Roman" w:hAnsi="Times New Roman" w:cs="Times New Roman"/>
          <w:sz w:val="24"/>
          <w:szCs w:val="24"/>
        </w:rPr>
        <w:t>v</w:t>
      </w:r>
      <w:proofErr w:type="gramEnd"/>
      <w:r>
        <w:rPr>
          <w:rFonts w:ascii="Times New Roman" w:hAnsi="Times New Roman" w:cs="Times New Roman"/>
          <w:sz w:val="24"/>
          <w:szCs w:val="24"/>
        </w:rPr>
        <w:t xml:space="preserve"> ustanoveních § 2402 </w:t>
      </w:r>
      <w:r w:rsidR="003E4216">
        <w:rPr>
          <w:rFonts w:ascii="Times New Roman" w:hAnsi="Times New Roman" w:cs="Times New Roman"/>
          <w:sz w:val="24"/>
          <w:szCs w:val="24"/>
        </w:rPr>
        <w:t>–</w:t>
      </w:r>
      <w:r>
        <w:rPr>
          <w:rFonts w:ascii="Times New Roman" w:hAnsi="Times New Roman" w:cs="Times New Roman"/>
          <w:sz w:val="24"/>
          <w:szCs w:val="24"/>
        </w:rPr>
        <w:t xml:space="preserve"> § 2414 a skladování v § 2415 </w:t>
      </w:r>
      <w:r w:rsidR="003E4216">
        <w:rPr>
          <w:rFonts w:ascii="Times New Roman" w:hAnsi="Times New Roman" w:cs="Times New Roman"/>
          <w:sz w:val="24"/>
          <w:szCs w:val="24"/>
        </w:rPr>
        <w:t>–</w:t>
      </w:r>
      <w:r>
        <w:rPr>
          <w:rFonts w:ascii="Times New Roman" w:hAnsi="Times New Roman" w:cs="Times New Roman"/>
          <w:sz w:val="24"/>
          <w:szCs w:val="24"/>
        </w:rPr>
        <w:t xml:space="preserve"> 2429. O této tématice</w:t>
      </w:r>
      <w:r w:rsidR="00BF3A6F">
        <w:rPr>
          <w:rFonts w:ascii="Times New Roman" w:hAnsi="Times New Roman" w:cs="Times New Roman"/>
          <w:sz w:val="24"/>
          <w:szCs w:val="24"/>
        </w:rPr>
        <w:t xml:space="preserve"> (která je v odborné literatuře neprávem pomíjená)</w:t>
      </w:r>
      <w:r>
        <w:rPr>
          <w:rFonts w:ascii="Times New Roman" w:hAnsi="Times New Roman" w:cs="Times New Roman"/>
          <w:sz w:val="24"/>
          <w:szCs w:val="24"/>
        </w:rPr>
        <w:t xml:space="preserve"> pojednáváme v následujících řádcích</w:t>
      </w:r>
      <w:r w:rsidR="00212D39">
        <w:rPr>
          <w:rFonts w:ascii="Times New Roman" w:hAnsi="Times New Roman" w:cs="Times New Roman"/>
          <w:sz w:val="24"/>
          <w:szCs w:val="24"/>
        </w:rPr>
        <w:t xml:space="preserve"> </w:t>
      </w:r>
      <w:r w:rsidR="00772C52">
        <w:rPr>
          <w:rFonts w:ascii="Times New Roman" w:hAnsi="Times New Roman" w:cs="Times New Roman"/>
          <w:sz w:val="24"/>
          <w:szCs w:val="24"/>
        </w:rPr>
        <w:t>(</w:t>
      </w:r>
      <w:r>
        <w:rPr>
          <w:rFonts w:ascii="Times New Roman" w:hAnsi="Times New Roman" w:cs="Times New Roman"/>
          <w:sz w:val="24"/>
          <w:szCs w:val="24"/>
        </w:rPr>
        <w:t xml:space="preserve">s výjimkou ustanovení § </w:t>
      </w:r>
      <w:proofErr w:type="gramStart"/>
      <w:r>
        <w:rPr>
          <w:rFonts w:ascii="Times New Roman" w:hAnsi="Times New Roman" w:cs="Times New Roman"/>
          <w:sz w:val="24"/>
          <w:szCs w:val="24"/>
        </w:rPr>
        <w:t xml:space="preserve">2409 </w:t>
      </w:r>
      <w:r w:rsidR="003E4216">
        <w:rPr>
          <w:rFonts w:ascii="Times New Roman" w:hAnsi="Times New Roman" w:cs="Times New Roman"/>
          <w:sz w:val="24"/>
          <w:szCs w:val="24"/>
        </w:rPr>
        <w:t>–</w:t>
      </w:r>
      <w:r>
        <w:rPr>
          <w:rFonts w:ascii="Times New Roman" w:hAnsi="Times New Roman" w:cs="Times New Roman"/>
          <w:sz w:val="24"/>
          <w:szCs w:val="24"/>
        </w:rPr>
        <w:t xml:space="preserve"> 2414</w:t>
      </w:r>
      <w:proofErr w:type="gramEnd"/>
      <w:r>
        <w:rPr>
          <w:rFonts w:ascii="Times New Roman" w:hAnsi="Times New Roman" w:cs="Times New Roman"/>
          <w:sz w:val="24"/>
          <w:szCs w:val="24"/>
        </w:rPr>
        <w:t>, která jsou věnována úschově cenného papíru</w:t>
      </w:r>
      <w:r w:rsidR="00772C52">
        <w:rPr>
          <w:rFonts w:ascii="Times New Roman" w:hAnsi="Times New Roman" w:cs="Times New Roman"/>
          <w:sz w:val="24"/>
          <w:szCs w:val="24"/>
        </w:rPr>
        <w:t>)</w:t>
      </w:r>
      <w:r>
        <w:rPr>
          <w:rFonts w:ascii="Times New Roman" w:hAnsi="Times New Roman" w:cs="Times New Roman"/>
          <w:sz w:val="24"/>
          <w:szCs w:val="24"/>
        </w:rPr>
        <w:t xml:space="preserve">. </w:t>
      </w:r>
    </w:p>
    <w:p w14:paraId="3E037C7C" w14:textId="77777777" w:rsidR="00D84071" w:rsidRDefault="00D84071" w:rsidP="00C1316C">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D</w:t>
      </w:r>
      <w:r w:rsidR="00772C52">
        <w:rPr>
          <w:rFonts w:ascii="Times New Roman" w:hAnsi="Times New Roman" w:cs="Times New Roman"/>
          <w:sz w:val="24"/>
          <w:szCs w:val="24"/>
        </w:rPr>
        <w:t>ůvodová zpráva, která byla vytvořena k</w:t>
      </w:r>
      <w:r>
        <w:rPr>
          <w:rFonts w:ascii="Times New Roman" w:hAnsi="Times New Roman" w:cs="Times New Roman"/>
          <w:sz w:val="24"/>
          <w:szCs w:val="24"/>
        </w:rPr>
        <w:t xml:space="preserve"> OZ, k ustanovením</w:t>
      </w:r>
      <w:r w:rsidR="00772C52">
        <w:rPr>
          <w:rFonts w:ascii="Times New Roman" w:hAnsi="Times New Roman" w:cs="Times New Roman"/>
          <w:sz w:val="24"/>
          <w:szCs w:val="24"/>
        </w:rPr>
        <w:t xml:space="preserve"> § </w:t>
      </w:r>
      <w:proofErr w:type="gramStart"/>
      <w:r w:rsidR="00772C52">
        <w:rPr>
          <w:rFonts w:ascii="Times New Roman" w:hAnsi="Times New Roman" w:cs="Times New Roman"/>
          <w:sz w:val="24"/>
          <w:szCs w:val="24"/>
        </w:rPr>
        <w:t>2402 – 2408</w:t>
      </w:r>
      <w:proofErr w:type="gramEnd"/>
      <w:r w:rsidR="00772C52">
        <w:rPr>
          <w:rFonts w:ascii="Times New Roman" w:hAnsi="Times New Roman" w:cs="Times New Roman"/>
          <w:sz w:val="24"/>
          <w:szCs w:val="24"/>
        </w:rPr>
        <w:t xml:space="preserve"> uvedla, že se </w:t>
      </w:r>
      <w:r>
        <w:rPr>
          <w:rFonts w:ascii="Times New Roman" w:hAnsi="Times New Roman" w:cs="Times New Roman"/>
          <w:sz w:val="24"/>
          <w:szCs w:val="24"/>
        </w:rPr>
        <w:t>vychází z úpravy</w:t>
      </w:r>
      <w:r w:rsidR="00772C52">
        <w:rPr>
          <w:rFonts w:ascii="Times New Roman" w:hAnsi="Times New Roman" w:cs="Times New Roman"/>
          <w:sz w:val="24"/>
          <w:szCs w:val="24"/>
        </w:rPr>
        <w:t xml:space="preserve"> dřívějšího občanského zákoníku</w:t>
      </w:r>
      <w:r>
        <w:rPr>
          <w:rFonts w:ascii="Times New Roman" w:hAnsi="Times New Roman" w:cs="Times New Roman"/>
          <w:sz w:val="24"/>
          <w:szCs w:val="24"/>
        </w:rPr>
        <w:t xml:space="preserve"> a z vládní osnovy československého občanského zákoníku z roku 1937 s přihlédnutím ke standardním evropským úpravám. </w:t>
      </w:r>
    </w:p>
    <w:p w14:paraId="63E34E6A" w14:textId="77777777" w:rsidR="00D84071" w:rsidRDefault="00D84071" w:rsidP="00C1316C">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K us</w:t>
      </w:r>
      <w:r w:rsidR="00772C52">
        <w:rPr>
          <w:rFonts w:ascii="Times New Roman" w:hAnsi="Times New Roman" w:cs="Times New Roman"/>
          <w:sz w:val="24"/>
          <w:szCs w:val="24"/>
        </w:rPr>
        <w:t xml:space="preserve">tanovením § 2415 - </w:t>
      </w:r>
      <w:proofErr w:type="gramStart"/>
      <w:r w:rsidR="00772C52">
        <w:rPr>
          <w:rFonts w:ascii="Times New Roman" w:hAnsi="Times New Roman" w:cs="Times New Roman"/>
          <w:sz w:val="24"/>
          <w:szCs w:val="24"/>
        </w:rPr>
        <w:t xml:space="preserve">2429 </w:t>
      </w:r>
      <w:r>
        <w:rPr>
          <w:rFonts w:ascii="Times New Roman" w:hAnsi="Times New Roman" w:cs="Times New Roman"/>
          <w:sz w:val="24"/>
          <w:szCs w:val="24"/>
        </w:rPr>
        <w:t xml:space="preserve"> důvodová</w:t>
      </w:r>
      <w:proofErr w:type="gramEnd"/>
      <w:r>
        <w:rPr>
          <w:rFonts w:ascii="Times New Roman" w:hAnsi="Times New Roman" w:cs="Times New Roman"/>
          <w:sz w:val="24"/>
          <w:szCs w:val="24"/>
        </w:rPr>
        <w:t xml:space="preserve"> zpráva sděli</w:t>
      </w:r>
      <w:r w:rsidR="00772C52">
        <w:rPr>
          <w:rFonts w:ascii="Times New Roman" w:hAnsi="Times New Roman" w:cs="Times New Roman"/>
          <w:sz w:val="24"/>
          <w:szCs w:val="24"/>
        </w:rPr>
        <w:t>la, že u smlouvy o skladování byl předlohou</w:t>
      </w:r>
      <w:r>
        <w:rPr>
          <w:rFonts w:ascii="Times New Roman" w:hAnsi="Times New Roman" w:cs="Times New Roman"/>
          <w:sz w:val="24"/>
          <w:szCs w:val="24"/>
        </w:rPr>
        <w:t xml:space="preserve"> text obchodního</w:t>
      </w:r>
      <w:r w:rsidR="00772C52">
        <w:rPr>
          <w:rFonts w:ascii="Times New Roman" w:hAnsi="Times New Roman" w:cs="Times New Roman"/>
          <w:sz w:val="24"/>
          <w:szCs w:val="24"/>
        </w:rPr>
        <w:t xml:space="preserve"> zákoníku</w:t>
      </w:r>
      <w:r>
        <w:rPr>
          <w:rFonts w:ascii="Times New Roman" w:hAnsi="Times New Roman" w:cs="Times New Roman"/>
          <w:sz w:val="24"/>
          <w:szCs w:val="24"/>
        </w:rPr>
        <w:t xml:space="preserve">. </w:t>
      </w:r>
    </w:p>
    <w:p w14:paraId="22443078" w14:textId="77777777" w:rsidR="00D84071" w:rsidRDefault="00D84071" w:rsidP="00C1316C">
      <w:pPr>
        <w:spacing w:before="120" w:after="120" w:line="240" w:lineRule="auto"/>
        <w:jc w:val="both"/>
        <w:rPr>
          <w:rFonts w:ascii="Times New Roman" w:hAnsi="Times New Roman" w:cs="Times New Roman"/>
          <w:sz w:val="24"/>
          <w:szCs w:val="24"/>
        </w:rPr>
      </w:pPr>
    </w:p>
    <w:p w14:paraId="2D043E04" w14:textId="77777777" w:rsidR="00DF24E2" w:rsidRPr="00D1762F" w:rsidRDefault="00D84071" w:rsidP="00893F53">
      <w:pPr>
        <w:spacing w:before="120" w:after="0" w:line="240" w:lineRule="auto"/>
        <w:jc w:val="both"/>
        <w:rPr>
          <w:rFonts w:ascii="Times New Roman" w:hAnsi="Times New Roman" w:cs="Times New Roman"/>
          <w:b/>
          <w:sz w:val="28"/>
          <w:szCs w:val="28"/>
        </w:rPr>
      </w:pPr>
      <w:r w:rsidRPr="00D1762F">
        <w:rPr>
          <w:rFonts w:ascii="Times New Roman" w:hAnsi="Times New Roman" w:cs="Times New Roman"/>
          <w:b/>
          <w:sz w:val="28"/>
          <w:szCs w:val="28"/>
        </w:rPr>
        <w:t>Úschova</w:t>
      </w:r>
    </w:p>
    <w:p w14:paraId="290810DA" w14:textId="77777777" w:rsidR="00DF24E2" w:rsidRDefault="00772C52" w:rsidP="00C1316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K z</w:t>
      </w:r>
      <w:r w:rsidR="00D84071">
        <w:rPr>
          <w:rFonts w:ascii="Times New Roman" w:hAnsi="Times New Roman" w:cs="Times New Roman"/>
          <w:b/>
          <w:sz w:val="24"/>
          <w:szCs w:val="24"/>
        </w:rPr>
        <w:t>ákladní</w:t>
      </w:r>
      <w:r>
        <w:rPr>
          <w:rFonts w:ascii="Times New Roman" w:hAnsi="Times New Roman" w:cs="Times New Roman"/>
          <w:b/>
          <w:sz w:val="24"/>
          <w:szCs w:val="24"/>
        </w:rPr>
        <w:t>mu</w:t>
      </w:r>
      <w:r w:rsidR="00D84071">
        <w:rPr>
          <w:rFonts w:ascii="Times New Roman" w:hAnsi="Times New Roman" w:cs="Times New Roman"/>
          <w:b/>
          <w:sz w:val="24"/>
          <w:szCs w:val="24"/>
        </w:rPr>
        <w:t xml:space="preserve"> ust</w:t>
      </w:r>
      <w:r w:rsidR="00D84071" w:rsidRPr="00D84071">
        <w:rPr>
          <w:rFonts w:ascii="Times New Roman" w:hAnsi="Times New Roman" w:cs="Times New Roman"/>
          <w:b/>
          <w:sz w:val="24"/>
          <w:szCs w:val="24"/>
        </w:rPr>
        <w:t>a</w:t>
      </w:r>
      <w:r w:rsidR="00D84071">
        <w:rPr>
          <w:rFonts w:ascii="Times New Roman" w:hAnsi="Times New Roman" w:cs="Times New Roman"/>
          <w:b/>
          <w:sz w:val="24"/>
          <w:szCs w:val="24"/>
        </w:rPr>
        <w:t>n</w:t>
      </w:r>
      <w:r w:rsidR="00D84071" w:rsidRPr="00D84071">
        <w:rPr>
          <w:rFonts w:ascii="Times New Roman" w:hAnsi="Times New Roman" w:cs="Times New Roman"/>
          <w:b/>
          <w:sz w:val="24"/>
          <w:szCs w:val="24"/>
        </w:rPr>
        <w:t>ovení</w:t>
      </w:r>
    </w:p>
    <w:p w14:paraId="55ED5DCA" w14:textId="77777777" w:rsidR="00B43C28" w:rsidRDefault="00DF24E2"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t>Základní ust</w:t>
      </w:r>
      <w:r w:rsidR="00D84071">
        <w:rPr>
          <w:rFonts w:ascii="Times New Roman" w:hAnsi="Times New Roman" w:cs="Times New Roman"/>
          <w:sz w:val="24"/>
          <w:szCs w:val="24"/>
        </w:rPr>
        <w:t>a</w:t>
      </w:r>
      <w:r>
        <w:rPr>
          <w:rFonts w:ascii="Times New Roman" w:hAnsi="Times New Roman" w:cs="Times New Roman"/>
          <w:sz w:val="24"/>
          <w:szCs w:val="24"/>
        </w:rPr>
        <w:t>n</w:t>
      </w:r>
      <w:r w:rsidR="00D84071">
        <w:rPr>
          <w:rFonts w:ascii="Times New Roman" w:hAnsi="Times New Roman" w:cs="Times New Roman"/>
          <w:sz w:val="24"/>
          <w:szCs w:val="24"/>
        </w:rPr>
        <w:t>ovení tohoto</w:t>
      </w:r>
      <w:r>
        <w:rPr>
          <w:rFonts w:ascii="Times New Roman" w:hAnsi="Times New Roman" w:cs="Times New Roman"/>
          <w:sz w:val="24"/>
          <w:szCs w:val="24"/>
        </w:rPr>
        <w:t xml:space="preserve"> </w:t>
      </w:r>
      <w:r w:rsidR="00D84071">
        <w:rPr>
          <w:rFonts w:ascii="Times New Roman" w:hAnsi="Times New Roman" w:cs="Times New Roman"/>
          <w:sz w:val="24"/>
          <w:szCs w:val="24"/>
        </w:rPr>
        <w:t>smluvního typu určuje, že smlouvou</w:t>
      </w:r>
      <w:r>
        <w:rPr>
          <w:rFonts w:ascii="Times New Roman" w:hAnsi="Times New Roman" w:cs="Times New Roman"/>
          <w:sz w:val="24"/>
          <w:szCs w:val="24"/>
        </w:rPr>
        <w:t xml:space="preserve"> o úschově se schovatel zavazuj</w:t>
      </w:r>
      <w:r w:rsidR="00D84071">
        <w:rPr>
          <w:rFonts w:ascii="Times New Roman" w:hAnsi="Times New Roman" w:cs="Times New Roman"/>
          <w:sz w:val="24"/>
          <w:szCs w:val="24"/>
        </w:rPr>
        <w:t>e převzít věc, aby ji pro uschovatele opatro</w:t>
      </w:r>
      <w:r>
        <w:rPr>
          <w:rFonts w:ascii="Times New Roman" w:hAnsi="Times New Roman" w:cs="Times New Roman"/>
          <w:sz w:val="24"/>
          <w:szCs w:val="24"/>
        </w:rPr>
        <w:t>val. Ve smlouvě lze ujednat, že </w:t>
      </w:r>
      <w:r w:rsidR="00D84071">
        <w:rPr>
          <w:rFonts w:ascii="Times New Roman" w:hAnsi="Times New Roman" w:cs="Times New Roman"/>
          <w:sz w:val="24"/>
          <w:szCs w:val="24"/>
        </w:rPr>
        <w:t>schovatel může věc odevzdat do úschovy dalšímu schovateli.</w:t>
      </w:r>
    </w:p>
    <w:p w14:paraId="774CB0CB" w14:textId="77777777" w:rsidR="00D84071" w:rsidRDefault="00D84071"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00772C52">
        <w:rPr>
          <w:rFonts w:ascii="Times New Roman" w:hAnsi="Times New Roman" w:cs="Times New Roman"/>
          <w:sz w:val="24"/>
          <w:szCs w:val="24"/>
        </w:rPr>
        <w:t>P</w:t>
      </w:r>
      <w:r>
        <w:rPr>
          <w:rFonts w:ascii="Times New Roman" w:hAnsi="Times New Roman" w:cs="Times New Roman"/>
          <w:sz w:val="24"/>
          <w:szCs w:val="24"/>
        </w:rPr>
        <w:t>odstatnou</w:t>
      </w:r>
      <w:r w:rsidR="00DF24E2">
        <w:rPr>
          <w:rFonts w:ascii="Times New Roman" w:hAnsi="Times New Roman" w:cs="Times New Roman"/>
          <w:sz w:val="24"/>
          <w:szCs w:val="24"/>
        </w:rPr>
        <w:t xml:space="preserve"> náležitostí je tedy schovatelův závazek převzí</w:t>
      </w:r>
      <w:r>
        <w:rPr>
          <w:rFonts w:ascii="Times New Roman" w:hAnsi="Times New Roman" w:cs="Times New Roman"/>
          <w:sz w:val="24"/>
          <w:szCs w:val="24"/>
        </w:rPr>
        <w:t xml:space="preserve">t věc k opatrování. Fakultativně pak může být sjednáno oprávnění schovatele k předání </w:t>
      </w:r>
      <w:r w:rsidR="00DF24E2">
        <w:rPr>
          <w:rFonts w:ascii="Times New Roman" w:hAnsi="Times New Roman" w:cs="Times New Roman"/>
          <w:sz w:val="24"/>
          <w:szCs w:val="24"/>
        </w:rPr>
        <w:t>věci k </w:t>
      </w:r>
      <w:r>
        <w:rPr>
          <w:rFonts w:ascii="Times New Roman" w:hAnsi="Times New Roman" w:cs="Times New Roman"/>
          <w:sz w:val="24"/>
          <w:szCs w:val="24"/>
        </w:rPr>
        <w:t xml:space="preserve">úschově dalšímu schovateli. </w:t>
      </w:r>
    </w:p>
    <w:p w14:paraId="00FA3954" w14:textId="77777777" w:rsidR="00D84071" w:rsidRDefault="00D84071"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t>Na rozdíl od dřívější úpravy obchodněprávní s</w:t>
      </w:r>
      <w:r w:rsidR="00DF24E2">
        <w:rPr>
          <w:rFonts w:ascii="Times New Roman" w:hAnsi="Times New Roman" w:cs="Times New Roman"/>
          <w:sz w:val="24"/>
          <w:szCs w:val="24"/>
        </w:rPr>
        <w:t>mlo</w:t>
      </w:r>
      <w:r>
        <w:rPr>
          <w:rFonts w:ascii="Times New Roman" w:hAnsi="Times New Roman" w:cs="Times New Roman"/>
          <w:sz w:val="24"/>
          <w:szCs w:val="24"/>
        </w:rPr>
        <w:t>u</w:t>
      </w:r>
      <w:r w:rsidR="00DF24E2">
        <w:rPr>
          <w:rFonts w:ascii="Times New Roman" w:hAnsi="Times New Roman" w:cs="Times New Roman"/>
          <w:sz w:val="24"/>
          <w:szCs w:val="24"/>
        </w:rPr>
        <w:t>v</w:t>
      </w:r>
      <w:r>
        <w:rPr>
          <w:rFonts w:ascii="Times New Roman" w:hAnsi="Times New Roman" w:cs="Times New Roman"/>
          <w:sz w:val="24"/>
          <w:szCs w:val="24"/>
        </w:rPr>
        <w:t>y o ulož</w:t>
      </w:r>
      <w:r w:rsidR="00DF24E2">
        <w:rPr>
          <w:rFonts w:ascii="Times New Roman" w:hAnsi="Times New Roman" w:cs="Times New Roman"/>
          <w:sz w:val="24"/>
          <w:szCs w:val="24"/>
        </w:rPr>
        <w:t xml:space="preserve">ení věci, nemusí </w:t>
      </w:r>
      <w:r w:rsidR="00772C52">
        <w:rPr>
          <w:rFonts w:ascii="Times New Roman" w:hAnsi="Times New Roman" w:cs="Times New Roman"/>
          <w:sz w:val="24"/>
          <w:szCs w:val="24"/>
        </w:rPr>
        <w:t xml:space="preserve">(ale může) </w:t>
      </w:r>
      <w:r w:rsidR="00DF24E2">
        <w:rPr>
          <w:rFonts w:ascii="Times New Roman" w:hAnsi="Times New Roman" w:cs="Times New Roman"/>
          <w:sz w:val="24"/>
          <w:szCs w:val="24"/>
        </w:rPr>
        <w:t xml:space="preserve">mít schovatel </w:t>
      </w:r>
      <w:r>
        <w:rPr>
          <w:rFonts w:ascii="Times New Roman" w:hAnsi="Times New Roman" w:cs="Times New Roman"/>
          <w:sz w:val="24"/>
          <w:szCs w:val="24"/>
        </w:rPr>
        <w:t>p</w:t>
      </w:r>
      <w:r w:rsidR="00DF24E2">
        <w:rPr>
          <w:rFonts w:ascii="Times New Roman" w:hAnsi="Times New Roman" w:cs="Times New Roman"/>
          <w:sz w:val="24"/>
          <w:szCs w:val="24"/>
        </w:rPr>
        <w:t>ř</w:t>
      </w:r>
      <w:r>
        <w:rPr>
          <w:rFonts w:ascii="Times New Roman" w:hAnsi="Times New Roman" w:cs="Times New Roman"/>
          <w:sz w:val="24"/>
          <w:szCs w:val="24"/>
        </w:rPr>
        <w:t>i vzniku sml</w:t>
      </w:r>
      <w:r w:rsidR="00772C52">
        <w:rPr>
          <w:rFonts w:ascii="Times New Roman" w:hAnsi="Times New Roman" w:cs="Times New Roman"/>
          <w:sz w:val="24"/>
          <w:szCs w:val="24"/>
        </w:rPr>
        <w:t>ouvy věc již u sebe.</w:t>
      </w:r>
    </w:p>
    <w:p w14:paraId="399F20A6" w14:textId="77777777" w:rsidR="00DF24E2" w:rsidRDefault="00DF24E2"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t>Jestliže není ve smlouvě u</w:t>
      </w:r>
      <w:r w:rsidR="00772C52">
        <w:rPr>
          <w:rFonts w:ascii="Times New Roman" w:hAnsi="Times New Roman" w:cs="Times New Roman"/>
          <w:sz w:val="24"/>
          <w:szCs w:val="24"/>
        </w:rPr>
        <w:t>jednáno, zda schovatel opatruje</w:t>
      </w:r>
      <w:r>
        <w:rPr>
          <w:rFonts w:ascii="Times New Roman" w:hAnsi="Times New Roman" w:cs="Times New Roman"/>
          <w:sz w:val="24"/>
          <w:szCs w:val="24"/>
        </w:rPr>
        <w:t xml:space="preserve"> věci za úplatu nebo bezúplatně, jde o smlouvu bez</w:t>
      </w:r>
      <w:r w:rsidR="00772C52">
        <w:rPr>
          <w:rFonts w:ascii="Times New Roman" w:hAnsi="Times New Roman" w:cs="Times New Roman"/>
          <w:sz w:val="24"/>
          <w:szCs w:val="24"/>
        </w:rPr>
        <w:t>úplatnou. Jinak by tomu bylo</w:t>
      </w:r>
      <w:r>
        <w:rPr>
          <w:rFonts w:ascii="Times New Roman" w:hAnsi="Times New Roman" w:cs="Times New Roman"/>
          <w:sz w:val="24"/>
          <w:szCs w:val="24"/>
        </w:rPr>
        <w:t xml:space="preserve">, pokud by úplata plynula ze zvyklostí, popř. z předchozího styku stran nebo z předmětu činnosti schovatele. </w:t>
      </w:r>
    </w:p>
    <w:p w14:paraId="28B452B1" w14:textId="77777777" w:rsidR="00DF24E2" w:rsidRDefault="00DF24E2" w:rsidP="00C1316C">
      <w:pPr>
        <w:spacing w:before="120" w:after="120" w:line="240" w:lineRule="auto"/>
        <w:jc w:val="both"/>
        <w:rPr>
          <w:rFonts w:ascii="Times New Roman" w:hAnsi="Times New Roman" w:cs="Times New Roman"/>
          <w:sz w:val="24"/>
          <w:szCs w:val="24"/>
        </w:rPr>
      </w:pPr>
    </w:p>
    <w:p w14:paraId="28D50BF2" w14:textId="77777777" w:rsidR="00DF24E2" w:rsidRDefault="00DF24E2" w:rsidP="00C1316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Podpůrná použití</w:t>
      </w:r>
    </w:p>
    <w:p w14:paraId="51528534" w14:textId="5A92F60C" w:rsidR="00DF24E2" w:rsidRDefault="00DF24E2" w:rsidP="00775C2D">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Poslední ustanovení obecné úpravy tohoto smluvního typu (§ 2408) vyjadřuje, že ustanovení o úschově, se použijí přiměřeně i na případy, kdy má někdo podle smlouvy nebo podle jiných ustanovení zákona opatrovat věc pro jiného. Podpůrná použ</w:t>
      </w:r>
      <w:r w:rsidR="002024A0">
        <w:rPr>
          <w:rFonts w:ascii="Times New Roman" w:hAnsi="Times New Roman" w:cs="Times New Roman"/>
          <w:sz w:val="24"/>
          <w:szCs w:val="24"/>
        </w:rPr>
        <w:t>ití přichází tedy v úvahu</w:t>
      </w:r>
      <w:r>
        <w:rPr>
          <w:rFonts w:ascii="Times New Roman" w:hAnsi="Times New Roman" w:cs="Times New Roman"/>
          <w:sz w:val="24"/>
          <w:szCs w:val="24"/>
        </w:rPr>
        <w:t xml:space="preserve"> v těch případech, kdy nedošlo k odebrání (odvozu) věci (</w:t>
      </w:r>
      <w:r w:rsidR="002024A0">
        <w:rPr>
          <w:rFonts w:ascii="Times New Roman" w:hAnsi="Times New Roman" w:cs="Times New Roman"/>
          <w:sz w:val="24"/>
          <w:szCs w:val="24"/>
        </w:rPr>
        <w:t>movitého díla) kupujícím (objednatelem</w:t>
      </w:r>
      <w:r w:rsidR="0059248B">
        <w:rPr>
          <w:rFonts w:ascii="Times New Roman" w:hAnsi="Times New Roman" w:cs="Times New Roman"/>
          <w:sz w:val="24"/>
          <w:szCs w:val="24"/>
        </w:rPr>
        <w:t>), a to i když by</w:t>
      </w:r>
      <w:r>
        <w:rPr>
          <w:rFonts w:ascii="Times New Roman" w:hAnsi="Times New Roman" w:cs="Times New Roman"/>
          <w:sz w:val="24"/>
          <w:szCs w:val="24"/>
        </w:rPr>
        <w:t xml:space="preserve"> byl již </w:t>
      </w:r>
      <w:r w:rsidR="0059248B">
        <w:rPr>
          <w:rFonts w:ascii="Times New Roman" w:hAnsi="Times New Roman" w:cs="Times New Roman"/>
          <w:sz w:val="24"/>
          <w:szCs w:val="24"/>
        </w:rPr>
        <w:t>pro předmět plnění sepsán zápis o převzetí</w:t>
      </w:r>
      <w:r>
        <w:rPr>
          <w:rFonts w:ascii="Times New Roman" w:hAnsi="Times New Roman" w:cs="Times New Roman"/>
          <w:sz w:val="24"/>
          <w:szCs w:val="24"/>
        </w:rPr>
        <w:t xml:space="preserve">. </w:t>
      </w:r>
    </w:p>
    <w:p w14:paraId="65CCEC96" w14:textId="77777777" w:rsidR="00C1316C" w:rsidRDefault="00DF24E2"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Použití je však značně širší a může mj. přicházet v úvahu i při </w:t>
      </w:r>
      <w:r w:rsidR="00C24A16">
        <w:rPr>
          <w:rFonts w:ascii="Times New Roman" w:hAnsi="Times New Roman" w:cs="Times New Roman"/>
          <w:sz w:val="24"/>
          <w:szCs w:val="24"/>
        </w:rPr>
        <w:t xml:space="preserve">neodebrání </w:t>
      </w:r>
      <w:proofErr w:type="gramStart"/>
      <w:r w:rsidR="00C24A16">
        <w:rPr>
          <w:rFonts w:ascii="Times New Roman" w:hAnsi="Times New Roman" w:cs="Times New Roman"/>
          <w:sz w:val="24"/>
          <w:szCs w:val="24"/>
        </w:rPr>
        <w:t>zásilky  u</w:t>
      </w:r>
      <w:proofErr w:type="gramEnd"/>
      <w:r w:rsidR="00C24A16">
        <w:rPr>
          <w:rFonts w:ascii="Times New Roman" w:hAnsi="Times New Roman" w:cs="Times New Roman"/>
          <w:sz w:val="24"/>
          <w:szCs w:val="24"/>
        </w:rPr>
        <w:t xml:space="preserve"> </w:t>
      </w:r>
      <w:r>
        <w:rPr>
          <w:rFonts w:ascii="Times New Roman" w:hAnsi="Times New Roman" w:cs="Times New Roman"/>
          <w:sz w:val="24"/>
          <w:szCs w:val="24"/>
        </w:rPr>
        <w:t xml:space="preserve">provádění přeprav. </w:t>
      </w:r>
    </w:p>
    <w:p w14:paraId="019D2863" w14:textId="77777777" w:rsidR="00C24A16" w:rsidRDefault="00C24A16" w:rsidP="00C1316C">
      <w:pPr>
        <w:spacing w:before="120" w:after="120" w:line="240" w:lineRule="auto"/>
        <w:jc w:val="both"/>
        <w:rPr>
          <w:rFonts w:ascii="Times New Roman" w:hAnsi="Times New Roman" w:cs="Times New Roman"/>
          <w:sz w:val="24"/>
          <w:szCs w:val="24"/>
        </w:rPr>
      </w:pPr>
    </w:p>
    <w:p w14:paraId="0523150B" w14:textId="77777777" w:rsidR="00D84071" w:rsidRPr="00C1316C" w:rsidRDefault="00DD7E88" w:rsidP="00C1316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Úplata, náklady a náhrada škody</w:t>
      </w:r>
    </w:p>
    <w:p w14:paraId="27C091D9" w14:textId="77777777" w:rsidR="00964787" w:rsidRDefault="00DD7E88" w:rsidP="00C1316C">
      <w:pPr>
        <w:spacing w:before="120" w:after="120" w:line="240" w:lineRule="auto"/>
        <w:jc w:val="both"/>
        <w:rPr>
          <w:rFonts w:ascii="Times New Roman" w:hAnsi="Times New Roman" w:cs="Times New Roman"/>
          <w:sz w:val="24"/>
          <w:szCs w:val="24"/>
        </w:rPr>
      </w:pPr>
      <w:r w:rsidRPr="00964787">
        <w:rPr>
          <w:rFonts w:ascii="Times New Roman" w:hAnsi="Times New Roman" w:cs="Times New Roman"/>
          <w:sz w:val="24"/>
          <w:szCs w:val="24"/>
        </w:rPr>
        <w:tab/>
        <w:t>Uschovatel nahradí schovateli nezbytné náklady, které na věc při jejím opatrování vynaložil. Je ovšem</w:t>
      </w:r>
      <w:r w:rsidR="008A1496">
        <w:rPr>
          <w:rFonts w:ascii="Times New Roman" w:hAnsi="Times New Roman" w:cs="Times New Roman"/>
          <w:sz w:val="24"/>
          <w:szCs w:val="24"/>
        </w:rPr>
        <w:t xml:space="preserve"> možno dohodnout i úhradu</w:t>
      </w:r>
      <w:r w:rsidRPr="00964787">
        <w:rPr>
          <w:rFonts w:ascii="Times New Roman" w:hAnsi="Times New Roman" w:cs="Times New Roman"/>
          <w:sz w:val="24"/>
          <w:szCs w:val="24"/>
        </w:rPr>
        <w:t xml:space="preserve"> nákladů</w:t>
      </w:r>
      <w:r w:rsidR="008A1496">
        <w:rPr>
          <w:rFonts w:ascii="Times New Roman" w:hAnsi="Times New Roman" w:cs="Times New Roman"/>
          <w:sz w:val="24"/>
          <w:szCs w:val="24"/>
        </w:rPr>
        <w:t xml:space="preserve"> jiných. </w:t>
      </w:r>
    </w:p>
    <w:p w14:paraId="4315F249" w14:textId="77777777" w:rsidR="00964787" w:rsidRDefault="00964787" w:rsidP="00C1316C">
      <w:pPr>
        <w:spacing w:before="120" w:after="120" w:line="240" w:lineRule="auto"/>
        <w:ind w:firstLine="708"/>
        <w:jc w:val="both"/>
        <w:rPr>
          <w:rFonts w:ascii="Times New Roman" w:hAnsi="Times New Roman" w:cs="Times New Roman"/>
          <w:sz w:val="24"/>
          <w:szCs w:val="24"/>
        </w:rPr>
      </w:pPr>
      <w:r w:rsidRPr="00964787">
        <w:rPr>
          <w:rFonts w:ascii="Times New Roman" w:hAnsi="Times New Roman" w:cs="Times New Roman"/>
          <w:sz w:val="24"/>
          <w:szCs w:val="24"/>
        </w:rPr>
        <w:t xml:space="preserve">Schovatel opatruje převzatou věc, jak bylo ujednáno, jinak tak pečlivě, jak to odpovídá povaze věci a jeho možnostem, aby na věci nevznikla škoda, a po uplynutí doby úschovy věc uschovateli vrátí </w:t>
      </w:r>
      <w:r w:rsidR="008A1496">
        <w:rPr>
          <w:rFonts w:ascii="Times New Roman" w:hAnsi="Times New Roman" w:cs="Times New Roman"/>
          <w:sz w:val="24"/>
          <w:szCs w:val="24"/>
        </w:rPr>
        <w:t>(</w:t>
      </w:r>
      <w:r w:rsidRPr="00964787">
        <w:rPr>
          <w:rFonts w:ascii="Times New Roman" w:hAnsi="Times New Roman" w:cs="Times New Roman"/>
          <w:sz w:val="24"/>
          <w:szCs w:val="24"/>
        </w:rPr>
        <w:t>spolu s tím, co k ní přibylo</w:t>
      </w:r>
      <w:r w:rsidR="008A1496">
        <w:rPr>
          <w:rFonts w:ascii="Times New Roman" w:hAnsi="Times New Roman" w:cs="Times New Roman"/>
          <w:sz w:val="24"/>
          <w:szCs w:val="24"/>
        </w:rPr>
        <w:t>, pokud se tak stalo)</w:t>
      </w:r>
      <w:r w:rsidRPr="00964787">
        <w:rPr>
          <w:rFonts w:ascii="Times New Roman" w:hAnsi="Times New Roman" w:cs="Times New Roman"/>
          <w:sz w:val="24"/>
          <w:szCs w:val="24"/>
        </w:rPr>
        <w:t>.</w:t>
      </w:r>
    </w:p>
    <w:p w14:paraId="6A6D5A4C" w14:textId="77777777" w:rsidR="00964787" w:rsidRDefault="00964787" w:rsidP="00C1316C">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Pokud by opatrování věci vyžadovalo zvláštních opatření, je sc</w:t>
      </w:r>
      <w:r w:rsidR="008A1496">
        <w:rPr>
          <w:rFonts w:ascii="Times New Roman" w:hAnsi="Times New Roman" w:cs="Times New Roman"/>
          <w:sz w:val="24"/>
          <w:szCs w:val="24"/>
        </w:rPr>
        <w:t>hovatel povinen je učinit, jestliž</w:t>
      </w:r>
      <w:r w:rsidR="007C684C">
        <w:rPr>
          <w:rFonts w:ascii="Times New Roman" w:hAnsi="Times New Roman" w:cs="Times New Roman"/>
          <w:sz w:val="24"/>
          <w:szCs w:val="24"/>
        </w:rPr>
        <w:t>e</w:t>
      </w:r>
      <w:r>
        <w:rPr>
          <w:rFonts w:ascii="Times New Roman" w:hAnsi="Times New Roman" w:cs="Times New Roman"/>
          <w:sz w:val="24"/>
          <w:szCs w:val="24"/>
        </w:rPr>
        <w:t xml:space="preserve"> by to bylo dohodnuto ve smlouvě. Pojištění věci by též schovatel zajistil, pokud by to bylo smluvně ujednáno. </w:t>
      </w:r>
    </w:p>
    <w:p w14:paraId="010DB500" w14:textId="77777777" w:rsidR="00964787" w:rsidRDefault="00964787" w:rsidP="008A1496">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Právo na zaplacení úplaty, úhradu nákladů nebo na náhradu škody je třeba uplatnit v</w:t>
      </w:r>
      <w:r w:rsidR="008A1496">
        <w:rPr>
          <w:rFonts w:ascii="Times New Roman" w:hAnsi="Times New Roman" w:cs="Times New Roman"/>
          <w:sz w:val="24"/>
          <w:szCs w:val="24"/>
        </w:rPr>
        <w:t>čas</w:t>
      </w:r>
      <w:r>
        <w:rPr>
          <w:rFonts w:ascii="Times New Roman" w:hAnsi="Times New Roman" w:cs="Times New Roman"/>
          <w:sz w:val="24"/>
          <w:szCs w:val="24"/>
        </w:rPr>
        <w:t xml:space="preserve">. </w:t>
      </w:r>
      <w:r w:rsidRPr="00964787">
        <w:rPr>
          <w:rFonts w:ascii="Times New Roman" w:hAnsi="Times New Roman" w:cs="Times New Roman"/>
          <w:sz w:val="24"/>
          <w:szCs w:val="24"/>
        </w:rPr>
        <w:t>Neuplatní-li uschovatel právo na náhradu škody nebo neuplatní-li schovatel právo na zaplacení úplaty nebo nákladů do tří měsíců od vrácení věci, soud právo nepřizná, namítne-li druhá strana opožděné uplatnění.</w:t>
      </w:r>
    </w:p>
    <w:p w14:paraId="05E5706F" w14:textId="77777777" w:rsidR="00964787" w:rsidRDefault="00964787" w:rsidP="00C1316C">
      <w:pPr>
        <w:spacing w:before="120" w:after="120" w:line="240" w:lineRule="auto"/>
        <w:jc w:val="both"/>
        <w:rPr>
          <w:rFonts w:ascii="Times New Roman" w:hAnsi="Times New Roman" w:cs="Times New Roman"/>
          <w:sz w:val="24"/>
          <w:szCs w:val="24"/>
        </w:rPr>
      </w:pPr>
    </w:p>
    <w:p w14:paraId="4E171359" w14:textId="77777777" w:rsidR="00964787" w:rsidRPr="00964787" w:rsidRDefault="00964787" w:rsidP="00C1316C">
      <w:pPr>
        <w:spacing w:before="120" w:after="120" w:line="240" w:lineRule="auto"/>
        <w:jc w:val="both"/>
        <w:rPr>
          <w:rFonts w:ascii="Times New Roman" w:hAnsi="Times New Roman" w:cs="Times New Roman"/>
          <w:b/>
          <w:sz w:val="24"/>
          <w:szCs w:val="24"/>
        </w:rPr>
      </w:pPr>
      <w:r w:rsidRPr="00964787">
        <w:rPr>
          <w:rFonts w:ascii="Times New Roman" w:hAnsi="Times New Roman" w:cs="Times New Roman"/>
          <w:b/>
          <w:sz w:val="24"/>
          <w:szCs w:val="24"/>
        </w:rPr>
        <w:t>Vydání a převzetí věci</w:t>
      </w:r>
    </w:p>
    <w:p w14:paraId="5EF82C57" w14:textId="77777777" w:rsidR="00964787" w:rsidRDefault="00964787"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Není-li ze smlouvy ani z okolností zřejmé, jak dlouho má být věc v úschově, může uschovatel kdykoli žádat vrácení věci a schovatel může věc kdykoli vrátit. </w:t>
      </w:r>
    </w:p>
    <w:p w14:paraId="6D1CF594" w14:textId="77777777" w:rsidR="00964787" w:rsidRDefault="00964787" w:rsidP="00C1316C">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ab/>
      </w:r>
      <w:r w:rsidR="008A1496">
        <w:rPr>
          <w:rFonts w:ascii="Times New Roman" w:hAnsi="Times New Roman" w:cs="Times New Roman"/>
          <w:sz w:val="24"/>
          <w:szCs w:val="24"/>
        </w:rPr>
        <w:t>Jinak vydá opatrovanou věc</w:t>
      </w:r>
      <w:r>
        <w:rPr>
          <w:rFonts w:ascii="Times New Roman" w:hAnsi="Times New Roman" w:cs="Times New Roman"/>
          <w:sz w:val="24"/>
          <w:szCs w:val="24"/>
        </w:rPr>
        <w:t xml:space="preserve"> schovatel uschovateli při uplynutí doby úschovy. </w:t>
      </w:r>
    </w:p>
    <w:p w14:paraId="03ACDB3B" w14:textId="77777777" w:rsidR="00964787" w:rsidRDefault="008A1496" w:rsidP="00C1316C">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Je-li doba ujednána a p</w:t>
      </w:r>
      <w:r w:rsidR="00964787" w:rsidRPr="00964787">
        <w:rPr>
          <w:rFonts w:ascii="Times New Roman" w:hAnsi="Times New Roman" w:cs="Times New Roman"/>
          <w:sz w:val="24"/>
          <w:szCs w:val="24"/>
        </w:rPr>
        <w:t>ožádá-li o to uschovatel, vrátí mu schovatel věc i před uplynutí</w:t>
      </w:r>
      <w:r w:rsidR="00311A71">
        <w:rPr>
          <w:rFonts w:ascii="Times New Roman" w:hAnsi="Times New Roman" w:cs="Times New Roman"/>
          <w:sz w:val="24"/>
          <w:szCs w:val="24"/>
        </w:rPr>
        <w:t xml:space="preserve">m ujednané doby úschovy. Sám </w:t>
      </w:r>
      <w:r w:rsidR="00964787" w:rsidRPr="00964787">
        <w:rPr>
          <w:rFonts w:ascii="Times New Roman" w:hAnsi="Times New Roman" w:cs="Times New Roman"/>
          <w:sz w:val="24"/>
          <w:szCs w:val="24"/>
        </w:rPr>
        <w:t>nemá právo</w:t>
      </w:r>
      <w:r>
        <w:rPr>
          <w:rFonts w:ascii="Times New Roman" w:hAnsi="Times New Roman" w:cs="Times New Roman"/>
          <w:sz w:val="24"/>
          <w:szCs w:val="24"/>
        </w:rPr>
        <w:t>, při</w:t>
      </w:r>
      <w:r w:rsidR="00311A71">
        <w:rPr>
          <w:rFonts w:ascii="Times New Roman" w:hAnsi="Times New Roman" w:cs="Times New Roman"/>
          <w:sz w:val="24"/>
          <w:szCs w:val="24"/>
        </w:rPr>
        <w:t xml:space="preserve"> s</w:t>
      </w:r>
      <w:r>
        <w:rPr>
          <w:rFonts w:ascii="Times New Roman" w:hAnsi="Times New Roman" w:cs="Times New Roman"/>
          <w:sz w:val="24"/>
          <w:szCs w:val="24"/>
        </w:rPr>
        <w:t>jednání doby opatrování,</w:t>
      </w:r>
      <w:r w:rsidR="00964787" w:rsidRPr="00964787">
        <w:rPr>
          <w:rFonts w:ascii="Times New Roman" w:hAnsi="Times New Roman" w:cs="Times New Roman"/>
          <w:sz w:val="24"/>
          <w:szCs w:val="24"/>
        </w:rPr>
        <w:t xml:space="preserve"> vrátit věc dříve, ledaže ji nemůže pro nepředvídatelnou okolnost bezpečně nebo bez vlastní škody opatrovat.</w:t>
      </w:r>
    </w:p>
    <w:p w14:paraId="07480F74" w14:textId="5199E385" w:rsidR="00964787" w:rsidRDefault="008A1496" w:rsidP="00775C2D">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Jak je zřejmé,</w:t>
      </w:r>
      <w:r w:rsidR="00964787">
        <w:rPr>
          <w:rFonts w:ascii="Times New Roman" w:hAnsi="Times New Roman" w:cs="Times New Roman"/>
          <w:sz w:val="24"/>
          <w:szCs w:val="24"/>
        </w:rPr>
        <w:t xml:space="preserve"> právní úprava smlouvy o úschově je koncipována stručně. Úpravu dalších otáze</w:t>
      </w:r>
      <w:r>
        <w:rPr>
          <w:rFonts w:ascii="Times New Roman" w:hAnsi="Times New Roman" w:cs="Times New Roman"/>
          <w:sz w:val="24"/>
          <w:szCs w:val="24"/>
        </w:rPr>
        <w:t>k je třeba dohodnout v dané</w:t>
      </w:r>
      <w:r w:rsidR="00964787">
        <w:rPr>
          <w:rFonts w:ascii="Times New Roman" w:hAnsi="Times New Roman" w:cs="Times New Roman"/>
          <w:sz w:val="24"/>
          <w:szCs w:val="24"/>
        </w:rPr>
        <w:t xml:space="preserve"> smlouvě.</w:t>
      </w:r>
    </w:p>
    <w:p w14:paraId="35FE65E7" w14:textId="77777777" w:rsidR="00B43C28" w:rsidRDefault="00B43C28" w:rsidP="00C1316C">
      <w:pPr>
        <w:spacing w:before="120" w:after="120" w:line="240" w:lineRule="auto"/>
        <w:jc w:val="both"/>
        <w:rPr>
          <w:rFonts w:ascii="Times New Roman" w:hAnsi="Times New Roman" w:cs="Times New Roman"/>
          <w:b/>
          <w:sz w:val="28"/>
          <w:szCs w:val="28"/>
        </w:rPr>
      </w:pPr>
    </w:p>
    <w:p w14:paraId="7B9821A3" w14:textId="77777777" w:rsidR="00964787" w:rsidRPr="00964787" w:rsidRDefault="00964787" w:rsidP="00893F53">
      <w:pPr>
        <w:spacing w:before="120" w:after="0" w:line="240" w:lineRule="auto"/>
        <w:jc w:val="both"/>
        <w:rPr>
          <w:rFonts w:ascii="Times New Roman" w:hAnsi="Times New Roman" w:cs="Times New Roman"/>
          <w:b/>
          <w:sz w:val="28"/>
          <w:szCs w:val="28"/>
        </w:rPr>
      </w:pPr>
      <w:r w:rsidRPr="00964787">
        <w:rPr>
          <w:rFonts w:ascii="Times New Roman" w:hAnsi="Times New Roman" w:cs="Times New Roman"/>
          <w:b/>
          <w:sz w:val="28"/>
          <w:szCs w:val="28"/>
        </w:rPr>
        <w:t>Skladování</w:t>
      </w:r>
    </w:p>
    <w:p w14:paraId="164F5870" w14:textId="77777777" w:rsidR="00AE0D1F" w:rsidRDefault="00AE0D1F" w:rsidP="00C1316C">
      <w:pPr>
        <w:spacing w:before="120" w:after="120" w:line="240" w:lineRule="auto"/>
        <w:jc w:val="both"/>
        <w:rPr>
          <w:rFonts w:ascii="Times New Roman" w:hAnsi="Times New Roman" w:cs="Times New Roman"/>
          <w:b/>
          <w:sz w:val="24"/>
          <w:szCs w:val="24"/>
        </w:rPr>
      </w:pPr>
    </w:p>
    <w:p w14:paraId="7D007BA7" w14:textId="77777777" w:rsidR="00964787" w:rsidRDefault="00AE0D1F" w:rsidP="00C1316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K z</w:t>
      </w:r>
      <w:r w:rsidR="00964787" w:rsidRPr="00964787">
        <w:rPr>
          <w:rFonts w:ascii="Times New Roman" w:hAnsi="Times New Roman" w:cs="Times New Roman"/>
          <w:b/>
          <w:sz w:val="24"/>
          <w:szCs w:val="24"/>
        </w:rPr>
        <w:t>ákladní</w:t>
      </w:r>
      <w:r>
        <w:rPr>
          <w:rFonts w:ascii="Times New Roman" w:hAnsi="Times New Roman" w:cs="Times New Roman"/>
          <w:b/>
          <w:sz w:val="24"/>
          <w:szCs w:val="24"/>
        </w:rPr>
        <w:t>mu</w:t>
      </w:r>
      <w:r w:rsidR="00964787" w:rsidRPr="00964787">
        <w:rPr>
          <w:rFonts w:ascii="Times New Roman" w:hAnsi="Times New Roman" w:cs="Times New Roman"/>
          <w:b/>
          <w:sz w:val="24"/>
          <w:szCs w:val="24"/>
        </w:rPr>
        <w:t xml:space="preserve"> ustanovení </w:t>
      </w:r>
    </w:p>
    <w:p w14:paraId="61CA2111" w14:textId="77777777" w:rsidR="004B79AE" w:rsidRDefault="00964787" w:rsidP="00C1316C">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Smlouvou o skladování se </w:t>
      </w:r>
      <w:r w:rsidR="00AE0D1F">
        <w:rPr>
          <w:rFonts w:ascii="Times New Roman" w:hAnsi="Times New Roman" w:cs="Times New Roman"/>
          <w:sz w:val="24"/>
          <w:szCs w:val="24"/>
        </w:rPr>
        <w:t xml:space="preserve">podle základního ustanovení </w:t>
      </w:r>
      <w:r>
        <w:rPr>
          <w:rFonts w:ascii="Times New Roman" w:hAnsi="Times New Roman" w:cs="Times New Roman"/>
          <w:sz w:val="24"/>
          <w:szCs w:val="24"/>
        </w:rPr>
        <w:t xml:space="preserve">skladovatel zavazuje převzít věc tak, aby ji uložil a opatroval a ukladatel se zavazuje zaplatit mu za to skladné. </w:t>
      </w:r>
    </w:p>
    <w:p w14:paraId="5A10FFAB" w14:textId="77777777" w:rsidR="004B79AE" w:rsidRDefault="004B79AE" w:rsidP="00C1316C">
      <w:pPr>
        <w:spacing w:before="120" w:after="120" w:line="240" w:lineRule="auto"/>
        <w:ind w:firstLine="708"/>
        <w:jc w:val="both"/>
        <w:rPr>
          <w:rFonts w:ascii="Times New Roman" w:hAnsi="Times New Roman" w:cs="Times New Roman"/>
          <w:sz w:val="24"/>
          <w:szCs w:val="24"/>
        </w:rPr>
      </w:pPr>
      <w:r w:rsidRPr="004B79AE">
        <w:rPr>
          <w:rFonts w:ascii="Times New Roman" w:hAnsi="Times New Roman" w:cs="Times New Roman"/>
          <w:bCs/>
          <w:sz w:val="24"/>
          <w:szCs w:val="24"/>
        </w:rPr>
        <w:t>Jestliže ve smlouvě není uvedeno, zda věc se má opatro</w:t>
      </w:r>
      <w:r>
        <w:rPr>
          <w:rFonts w:ascii="Times New Roman" w:hAnsi="Times New Roman" w:cs="Times New Roman"/>
          <w:bCs/>
          <w:sz w:val="24"/>
          <w:szCs w:val="24"/>
        </w:rPr>
        <w:t>vat za úplatu nebo bezplatně, a </w:t>
      </w:r>
      <w:r w:rsidRPr="004B79AE">
        <w:rPr>
          <w:rFonts w:ascii="Times New Roman" w:hAnsi="Times New Roman" w:cs="Times New Roman"/>
          <w:bCs/>
          <w:sz w:val="24"/>
          <w:szCs w:val="24"/>
        </w:rPr>
        <w:t>opatrování věci je předmět</w:t>
      </w:r>
      <w:r>
        <w:rPr>
          <w:rFonts w:ascii="Times New Roman" w:hAnsi="Times New Roman" w:cs="Times New Roman"/>
          <w:bCs/>
          <w:sz w:val="24"/>
          <w:szCs w:val="24"/>
        </w:rPr>
        <w:t>em podnikání skladovatele, má se za to</w:t>
      </w:r>
      <w:r w:rsidRPr="004B79AE">
        <w:rPr>
          <w:rFonts w:ascii="Times New Roman" w:hAnsi="Times New Roman" w:cs="Times New Roman"/>
          <w:bCs/>
          <w:sz w:val="24"/>
          <w:szCs w:val="24"/>
        </w:rPr>
        <w:t>, že strany uzavřely smlouvu o skladování.</w:t>
      </w:r>
      <w:r w:rsidRPr="004B79AE">
        <w:rPr>
          <w:rFonts w:ascii="Times New Roman" w:hAnsi="Times New Roman" w:cs="Times New Roman"/>
          <w:sz w:val="24"/>
          <w:szCs w:val="24"/>
        </w:rPr>
        <w:t xml:space="preserve"> </w:t>
      </w:r>
    </w:p>
    <w:p w14:paraId="326F3E88" w14:textId="77777777" w:rsidR="004B79AE" w:rsidRDefault="004B79AE" w:rsidP="00C1316C">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Podstatnými náležitostmi smlouvy jsou:</w:t>
      </w:r>
    </w:p>
    <w:p w14:paraId="70BEBCF9" w14:textId="2B7BB0BE" w:rsidR="004B79AE" w:rsidRDefault="004B79AE" w:rsidP="00C1316C">
      <w:pPr>
        <w:pStyle w:val="Odsekzoznamu"/>
        <w:numPr>
          <w:ilvl w:val="0"/>
          <w:numId w:val="1"/>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určení věci ke skladování</w:t>
      </w:r>
      <w:r w:rsidR="00D1762F">
        <w:rPr>
          <w:rFonts w:ascii="Times New Roman" w:hAnsi="Times New Roman" w:cs="Times New Roman"/>
          <w:sz w:val="24"/>
          <w:szCs w:val="24"/>
        </w:rPr>
        <w:t>,</w:t>
      </w:r>
    </w:p>
    <w:p w14:paraId="606486EE" w14:textId="13672918" w:rsidR="004B79AE" w:rsidRDefault="00AE0D1F" w:rsidP="00C1316C">
      <w:pPr>
        <w:pStyle w:val="Odsekzoznamu"/>
        <w:numPr>
          <w:ilvl w:val="0"/>
          <w:numId w:val="1"/>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závazek </w:t>
      </w:r>
      <w:r w:rsidR="00D1762F">
        <w:rPr>
          <w:rFonts w:ascii="Times New Roman" w:hAnsi="Times New Roman" w:cs="Times New Roman"/>
          <w:sz w:val="24"/>
          <w:szCs w:val="24"/>
        </w:rPr>
        <w:t xml:space="preserve">skladovatele </w:t>
      </w:r>
      <w:r>
        <w:rPr>
          <w:rFonts w:ascii="Times New Roman" w:hAnsi="Times New Roman" w:cs="Times New Roman"/>
          <w:sz w:val="24"/>
          <w:szCs w:val="24"/>
        </w:rPr>
        <w:t>k převzetí věci, uložení a opatrování</w:t>
      </w:r>
      <w:r w:rsidR="00D1762F">
        <w:rPr>
          <w:rFonts w:ascii="Times New Roman" w:hAnsi="Times New Roman" w:cs="Times New Roman"/>
          <w:sz w:val="24"/>
          <w:szCs w:val="24"/>
        </w:rPr>
        <w:t>,</w:t>
      </w:r>
    </w:p>
    <w:p w14:paraId="0B9936A6" w14:textId="77777777" w:rsidR="004B79AE" w:rsidRDefault="004B79AE" w:rsidP="00C1316C">
      <w:pPr>
        <w:pStyle w:val="Odsekzoznamu"/>
        <w:numPr>
          <w:ilvl w:val="0"/>
          <w:numId w:val="1"/>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ukladatelům závazek k úhradě skladného.</w:t>
      </w:r>
    </w:p>
    <w:p w14:paraId="0FD23E26" w14:textId="77777777" w:rsidR="00B43C28" w:rsidRDefault="00B43C28" w:rsidP="00B43C28">
      <w:pPr>
        <w:pStyle w:val="Odsekzoznamu"/>
        <w:spacing w:before="120" w:after="120" w:line="240" w:lineRule="auto"/>
        <w:ind w:left="360"/>
        <w:jc w:val="both"/>
        <w:rPr>
          <w:rFonts w:ascii="Times New Roman" w:hAnsi="Times New Roman" w:cs="Times New Roman"/>
          <w:sz w:val="24"/>
          <w:szCs w:val="24"/>
        </w:rPr>
      </w:pPr>
    </w:p>
    <w:p w14:paraId="0FA6E1FE" w14:textId="77777777" w:rsidR="004B79AE" w:rsidRPr="004B79AE" w:rsidRDefault="004B79AE" w:rsidP="00C1316C">
      <w:pPr>
        <w:spacing w:before="120" w:after="120" w:line="240" w:lineRule="auto"/>
        <w:ind w:firstLine="360"/>
        <w:jc w:val="both"/>
        <w:rPr>
          <w:rFonts w:ascii="Times New Roman" w:hAnsi="Times New Roman" w:cs="Times New Roman"/>
          <w:sz w:val="24"/>
          <w:szCs w:val="24"/>
        </w:rPr>
      </w:pPr>
      <w:r w:rsidRPr="004B79AE">
        <w:rPr>
          <w:rFonts w:ascii="Times New Roman" w:hAnsi="Times New Roman" w:cs="Times New Roman"/>
          <w:sz w:val="24"/>
          <w:szCs w:val="24"/>
        </w:rPr>
        <w:lastRenderedPageBreak/>
        <w:t>Předá-li ukladatel věc skladovateli, skladovatel věc převez</w:t>
      </w:r>
      <w:r>
        <w:rPr>
          <w:rFonts w:ascii="Times New Roman" w:hAnsi="Times New Roman" w:cs="Times New Roman"/>
          <w:sz w:val="24"/>
          <w:szCs w:val="24"/>
        </w:rPr>
        <w:t>me a její převzetí ukladateli v </w:t>
      </w:r>
      <w:r w:rsidRPr="004B79AE">
        <w:rPr>
          <w:rFonts w:ascii="Times New Roman" w:hAnsi="Times New Roman" w:cs="Times New Roman"/>
          <w:sz w:val="24"/>
          <w:szCs w:val="24"/>
        </w:rPr>
        <w:t>písemné formě potvrdí.</w:t>
      </w:r>
    </w:p>
    <w:p w14:paraId="643425F6" w14:textId="77777777" w:rsidR="00633776" w:rsidRDefault="00633776" w:rsidP="00C1316C">
      <w:pPr>
        <w:pStyle w:val="Odsekzoznamu"/>
        <w:spacing w:before="120" w:after="120" w:line="240" w:lineRule="auto"/>
        <w:ind w:left="0"/>
        <w:jc w:val="both"/>
        <w:rPr>
          <w:rFonts w:ascii="Times New Roman" w:hAnsi="Times New Roman" w:cs="Times New Roman"/>
          <w:b/>
          <w:sz w:val="24"/>
          <w:szCs w:val="24"/>
        </w:rPr>
      </w:pPr>
    </w:p>
    <w:p w14:paraId="3FA13ADD" w14:textId="77777777" w:rsidR="004B79AE" w:rsidRDefault="004B79AE" w:rsidP="00C1316C">
      <w:pPr>
        <w:pStyle w:val="Odsekzoznamu"/>
        <w:spacing w:before="120" w:after="120" w:line="240" w:lineRule="auto"/>
        <w:ind w:left="0"/>
        <w:jc w:val="both"/>
        <w:rPr>
          <w:rFonts w:ascii="Times New Roman" w:hAnsi="Times New Roman" w:cs="Times New Roman"/>
          <w:b/>
          <w:sz w:val="24"/>
          <w:szCs w:val="24"/>
        </w:rPr>
      </w:pPr>
      <w:r w:rsidRPr="004B79AE">
        <w:rPr>
          <w:rFonts w:ascii="Times New Roman" w:hAnsi="Times New Roman" w:cs="Times New Roman"/>
          <w:b/>
          <w:sz w:val="24"/>
          <w:szCs w:val="24"/>
        </w:rPr>
        <w:t>Skladištní list</w:t>
      </w:r>
    </w:p>
    <w:p w14:paraId="275C0ABA" w14:textId="77777777" w:rsidR="004B79AE" w:rsidRDefault="004B79AE" w:rsidP="00C1316C">
      <w:pPr>
        <w:pStyle w:val="Odsekzoznamu"/>
        <w:spacing w:before="120" w:after="120" w:line="240" w:lineRule="auto"/>
        <w:ind w:left="0"/>
        <w:jc w:val="both"/>
        <w:rPr>
          <w:rFonts w:ascii="Times New Roman" w:hAnsi="Times New Roman" w:cs="Times New Roman"/>
          <w:b/>
          <w:sz w:val="24"/>
          <w:szCs w:val="24"/>
        </w:rPr>
      </w:pPr>
    </w:p>
    <w:p w14:paraId="11143E44" w14:textId="29362D4A" w:rsidR="004B79AE" w:rsidRDefault="004B79AE" w:rsidP="00C1316C">
      <w:pPr>
        <w:spacing w:before="120" w:after="120" w:line="240" w:lineRule="auto"/>
        <w:jc w:val="both"/>
        <w:rPr>
          <w:rFonts w:ascii="Times New Roman" w:eastAsia="Times New Roman" w:hAnsi="Times New Roman" w:cs="Times New Roman"/>
          <w:sz w:val="24"/>
          <w:szCs w:val="24"/>
        </w:rPr>
      </w:pPr>
      <w:r>
        <w:rPr>
          <w:rFonts w:ascii="Times New Roman" w:hAnsi="Times New Roman" w:cs="Times New Roman"/>
          <w:b/>
          <w:sz w:val="24"/>
          <w:szCs w:val="24"/>
        </w:rPr>
        <w:tab/>
      </w:r>
      <w:r w:rsidRPr="004B79AE">
        <w:rPr>
          <w:rFonts w:ascii="Times New Roman" w:eastAsia="Times New Roman" w:hAnsi="Times New Roman" w:cs="Times New Roman"/>
          <w:bCs/>
          <w:sz w:val="24"/>
          <w:szCs w:val="24"/>
        </w:rPr>
        <w:t>Potvrzení o převzetí zbo</w:t>
      </w:r>
      <w:r w:rsidR="0065187D">
        <w:rPr>
          <w:rFonts w:ascii="Times New Roman" w:eastAsia="Times New Roman" w:hAnsi="Times New Roman" w:cs="Times New Roman"/>
          <w:bCs/>
          <w:sz w:val="24"/>
          <w:szCs w:val="24"/>
        </w:rPr>
        <w:t>ží ke skladování může mít podobu</w:t>
      </w:r>
      <w:r w:rsidRPr="004B79AE">
        <w:rPr>
          <w:rFonts w:ascii="Times New Roman" w:eastAsia="Times New Roman" w:hAnsi="Times New Roman" w:cs="Times New Roman"/>
          <w:bCs/>
          <w:sz w:val="24"/>
          <w:szCs w:val="24"/>
        </w:rPr>
        <w:t xml:space="preserve"> cenného papíru </w:t>
      </w:r>
      <w:r w:rsidR="00D1762F">
        <w:rPr>
          <w:rFonts w:ascii="Times New Roman" w:eastAsia="Times New Roman" w:hAnsi="Times New Roman" w:cs="Times New Roman"/>
          <w:bCs/>
          <w:sz w:val="24"/>
          <w:szCs w:val="24"/>
        </w:rPr>
        <w:t>–</w:t>
      </w:r>
      <w:r w:rsidRPr="004B79AE">
        <w:rPr>
          <w:rFonts w:ascii="Times New Roman" w:eastAsia="Times New Roman" w:hAnsi="Times New Roman" w:cs="Times New Roman"/>
          <w:bCs/>
          <w:sz w:val="24"/>
          <w:szCs w:val="24"/>
        </w:rPr>
        <w:t xml:space="preserve"> skladištního listu</w:t>
      </w:r>
      <w:r w:rsidRPr="004B79AE">
        <w:rPr>
          <w:rFonts w:ascii="Times New Roman" w:eastAsia="Times New Roman" w:hAnsi="Times New Roman" w:cs="Times New Roman"/>
          <w:sz w:val="24"/>
          <w:szCs w:val="24"/>
        </w:rPr>
        <w:t xml:space="preserve">. Skladištní list může znít na doručitele nebo na jméno. </w:t>
      </w:r>
    </w:p>
    <w:p w14:paraId="75A4EFD8" w14:textId="77777777" w:rsidR="004B79AE" w:rsidRDefault="004B79AE" w:rsidP="00C1316C">
      <w:pPr>
        <w:spacing w:before="120" w:after="120" w:line="240" w:lineRule="auto"/>
        <w:ind w:firstLine="708"/>
        <w:jc w:val="both"/>
        <w:rPr>
          <w:rFonts w:ascii="Times New Roman" w:hAnsi="Times New Roman" w:cs="Times New Roman"/>
          <w:sz w:val="24"/>
          <w:szCs w:val="24"/>
        </w:rPr>
      </w:pPr>
      <w:r w:rsidRPr="004B79AE">
        <w:rPr>
          <w:rFonts w:ascii="Times New Roman" w:hAnsi="Times New Roman" w:cs="Times New Roman"/>
          <w:bCs/>
          <w:sz w:val="24"/>
          <w:szCs w:val="24"/>
        </w:rPr>
        <w:t>Zní-li na doručitele</w:t>
      </w:r>
      <w:r w:rsidRPr="004B79AE">
        <w:rPr>
          <w:rFonts w:ascii="Times New Roman" w:hAnsi="Times New Roman" w:cs="Times New Roman"/>
          <w:sz w:val="24"/>
          <w:szCs w:val="24"/>
        </w:rPr>
        <w:t xml:space="preserve">, je skladovatel povinen vydat zboží osobě, která skladištní list předloží. </w:t>
      </w:r>
    </w:p>
    <w:p w14:paraId="29F2EBF5" w14:textId="77A0395C" w:rsidR="004B79AE" w:rsidRDefault="004B79AE" w:rsidP="00C1316C">
      <w:pPr>
        <w:pStyle w:val="Normlnywebov"/>
        <w:spacing w:before="120" w:beforeAutospacing="0" w:after="120" w:afterAutospacing="0"/>
        <w:ind w:firstLine="708"/>
        <w:jc w:val="both"/>
      </w:pPr>
      <w:r w:rsidRPr="004B79AE">
        <w:rPr>
          <w:bCs/>
        </w:rPr>
        <w:t>Zní-li na jméno</w:t>
      </w:r>
      <w:r w:rsidRPr="004B79AE">
        <w:t>, je povinen vydat zboží osobě v</w:t>
      </w:r>
      <w:r w:rsidR="00D1762F">
        <w:t>e</w:t>
      </w:r>
      <w:r w:rsidRPr="004B79AE">
        <w:t xml:space="preserve"> skladištním listu uvedené. Skladištní list na jméno může oprávněná osoba převádět rubopisem na jiné osoby, pokud v něm není převod vyloučen. </w:t>
      </w:r>
    </w:p>
    <w:p w14:paraId="7260B34E" w14:textId="77777777" w:rsidR="004B79AE" w:rsidRDefault="004B79AE" w:rsidP="00C1316C">
      <w:pPr>
        <w:pStyle w:val="Normlnywebov"/>
        <w:spacing w:before="120" w:beforeAutospacing="0" w:after="120" w:afterAutospacing="0"/>
        <w:ind w:firstLine="708"/>
        <w:jc w:val="both"/>
      </w:pPr>
      <w:r w:rsidRPr="004B79AE">
        <w:t>Osoba oprávněná domáhat se na základě skladištního listu vydání věci má postavení ukladatele a je povinna na požádání skladovatele potvrdit na skladištním listu převzetí skladované věci, není však povinna platit skladné. Není-li skladné zaplaceno, není skladovatel povinen zboží vydat</w:t>
      </w:r>
      <w:r w:rsidR="00311A71">
        <w:t>, uplatní-li zadržovací právo pro</w:t>
      </w:r>
      <w:r w:rsidRPr="004B79AE">
        <w:t xml:space="preserve"> u</w:t>
      </w:r>
      <w:r w:rsidR="00311A71">
        <w:t>ložené zboží</w:t>
      </w:r>
      <w:r w:rsidRPr="004B79AE">
        <w:t xml:space="preserve">. </w:t>
      </w:r>
    </w:p>
    <w:p w14:paraId="02CBA124" w14:textId="77777777" w:rsidR="00B43C28" w:rsidRDefault="00B43C28" w:rsidP="00C1316C">
      <w:pPr>
        <w:pStyle w:val="Normlnywebov"/>
        <w:spacing w:before="120" w:beforeAutospacing="0" w:after="120" w:afterAutospacing="0"/>
        <w:ind w:firstLine="708"/>
        <w:jc w:val="both"/>
      </w:pPr>
    </w:p>
    <w:p w14:paraId="58F18179" w14:textId="77777777" w:rsidR="004B79AE" w:rsidRPr="004B79AE" w:rsidRDefault="004B79AE" w:rsidP="00C1316C">
      <w:pPr>
        <w:pStyle w:val="Normlnywebov"/>
        <w:spacing w:before="120" w:beforeAutospacing="0" w:after="120" w:afterAutospacing="0"/>
        <w:ind w:firstLine="709"/>
        <w:jc w:val="both"/>
      </w:pPr>
      <w:r w:rsidRPr="004B79AE">
        <w:t>Skladištní list obsahuje alespoň</w:t>
      </w:r>
    </w:p>
    <w:p w14:paraId="4400DCEB" w14:textId="68D7C6E8" w:rsidR="004B79AE" w:rsidRPr="004B79AE" w:rsidRDefault="004B79AE" w:rsidP="00C1316C">
      <w:pPr>
        <w:pStyle w:val="Odsekzoznamu"/>
        <w:numPr>
          <w:ilvl w:val="0"/>
          <w:numId w:val="5"/>
        </w:numPr>
        <w:spacing w:before="120" w:after="120" w:line="240" w:lineRule="auto"/>
        <w:rPr>
          <w:rFonts w:ascii="Times New Roman" w:eastAsia="Times New Roman" w:hAnsi="Times New Roman" w:cs="Times New Roman"/>
          <w:sz w:val="24"/>
          <w:szCs w:val="24"/>
          <w:lang w:eastAsia="cs-CZ"/>
        </w:rPr>
      </w:pPr>
      <w:r w:rsidRPr="004B79AE">
        <w:rPr>
          <w:rFonts w:ascii="Times New Roman" w:eastAsia="Times New Roman" w:hAnsi="Times New Roman" w:cs="Times New Roman"/>
          <w:sz w:val="24"/>
          <w:szCs w:val="24"/>
          <w:lang w:eastAsia="cs-CZ"/>
        </w:rPr>
        <w:t>jméno skladovatele a jeho bydliště nebo sídlo</w:t>
      </w:r>
      <w:r w:rsidR="00D1762F">
        <w:rPr>
          <w:rFonts w:ascii="Times New Roman" w:eastAsia="Times New Roman" w:hAnsi="Times New Roman" w:cs="Times New Roman"/>
          <w:sz w:val="24"/>
          <w:szCs w:val="24"/>
          <w:lang w:eastAsia="cs-CZ"/>
        </w:rPr>
        <w:t>;</w:t>
      </w:r>
    </w:p>
    <w:p w14:paraId="70280BAB" w14:textId="67729B86" w:rsidR="004B79AE" w:rsidRPr="004B79AE" w:rsidRDefault="004B79AE" w:rsidP="00C1316C">
      <w:pPr>
        <w:pStyle w:val="Odsekzoznamu"/>
        <w:numPr>
          <w:ilvl w:val="0"/>
          <w:numId w:val="5"/>
        </w:numPr>
        <w:spacing w:before="120" w:after="120" w:line="240" w:lineRule="auto"/>
        <w:rPr>
          <w:rFonts w:ascii="Times New Roman" w:eastAsia="Times New Roman" w:hAnsi="Times New Roman" w:cs="Times New Roman"/>
          <w:sz w:val="24"/>
          <w:szCs w:val="24"/>
          <w:lang w:eastAsia="cs-CZ"/>
        </w:rPr>
      </w:pPr>
      <w:r w:rsidRPr="004B79AE">
        <w:rPr>
          <w:rFonts w:ascii="Times New Roman" w:eastAsia="Times New Roman" w:hAnsi="Times New Roman" w:cs="Times New Roman"/>
          <w:sz w:val="24"/>
          <w:szCs w:val="24"/>
          <w:lang w:eastAsia="cs-CZ"/>
        </w:rPr>
        <w:t>jméno ukladatele a jeho bydliště nebo sídlo</w:t>
      </w:r>
      <w:r w:rsidR="00D1762F">
        <w:rPr>
          <w:rFonts w:ascii="Times New Roman" w:eastAsia="Times New Roman" w:hAnsi="Times New Roman" w:cs="Times New Roman"/>
          <w:sz w:val="24"/>
          <w:szCs w:val="24"/>
          <w:lang w:eastAsia="cs-CZ"/>
        </w:rPr>
        <w:t>;</w:t>
      </w:r>
    </w:p>
    <w:p w14:paraId="4B549954" w14:textId="56F7E4E8" w:rsidR="004B79AE" w:rsidRPr="004B79AE" w:rsidRDefault="004B79AE" w:rsidP="00C1316C">
      <w:pPr>
        <w:pStyle w:val="Odsekzoznamu"/>
        <w:numPr>
          <w:ilvl w:val="0"/>
          <w:numId w:val="5"/>
        </w:numPr>
        <w:spacing w:before="120" w:after="120" w:line="240" w:lineRule="auto"/>
        <w:rPr>
          <w:rFonts w:ascii="Times New Roman" w:eastAsia="Times New Roman" w:hAnsi="Times New Roman" w:cs="Times New Roman"/>
          <w:sz w:val="24"/>
          <w:szCs w:val="24"/>
          <w:lang w:eastAsia="cs-CZ"/>
        </w:rPr>
      </w:pPr>
      <w:r w:rsidRPr="004B79AE">
        <w:rPr>
          <w:rFonts w:ascii="Times New Roman" w:eastAsia="Times New Roman" w:hAnsi="Times New Roman" w:cs="Times New Roman"/>
          <w:sz w:val="24"/>
          <w:szCs w:val="24"/>
          <w:lang w:eastAsia="cs-CZ"/>
        </w:rPr>
        <w:t>označení, množství, váhu nebo objem uskladněných věcí</w:t>
      </w:r>
      <w:r w:rsidR="00D1762F">
        <w:rPr>
          <w:rFonts w:ascii="Times New Roman" w:eastAsia="Times New Roman" w:hAnsi="Times New Roman" w:cs="Times New Roman"/>
          <w:sz w:val="24"/>
          <w:szCs w:val="24"/>
          <w:lang w:eastAsia="cs-CZ"/>
        </w:rPr>
        <w:t>;</w:t>
      </w:r>
    </w:p>
    <w:p w14:paraId="078B0F40" w14:textId="74E1BFC4" w:rsidR="004B79AE" w:rsidRPr="004B79AE" w:rsidRDefault="00607711" w:rsidP="00C1316C">
      <w:pPr>
        <w:pStyle w:val="Odsekzoznamu"/>
        <w:numPr>
          <w:ilvl w:val="0"/>
          <w:numId w:val="5"/>
        </w:numPr>
        <w:spacing w:before="120" w:after="12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formu skladištního listu;</w:t>
      </w:r>
      <w:r w:rsidR="004B79AE" w:rsidRPr="004B79AE">
        <w:rPr>
          <w:rFonts w:ascii="Times New Roman" w:eastAsia="Times New Roman" w:hAnsi="Times New Roman" w:cs="Times New Roman"/>
          <w:sz w:val="24"/>
          <w:szCs w:val="24"/>
          <w:lang w:eastAsia="cs-CZ"/>
        </w:rPr>
        <w:t xml:space="preserve"> byl</w:t>
      </w:r>
      <w:r>
        <w:rPr>
          <w:rFonts w:ascii="Times New Roman" w:eastAsia="Times New Roman" w:hAnsi="Times New Roman" w:cs="Times New Roman"/>
          <w:sz w:val="24"/>
          <w:szCs w:val="24"/>
          <w:lang w:eastAsia="cs-CZ"/>
        </w:rPr>
        <w:t>-li vydán na jméno nebo na řad</w:t>
      </w:r>
      <w:r w:rsidR="007D2BD1">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a</w:t>
      </w:r>
      <w:r w:rsidR="004B79AE" w:rsidRPr="004B79AE">
        <w:rPr>
          <w:rFonts w:ascii="Times New Roman" w:eastAsia="Times New Roman" w:hAnsi="Times New Roman" w:cs="Times New Roman"/>
          <w:sz w:val="24"/>
          <w:szCs w:val="24"/>
          <w:lang w:eastAsia="cs-CZ"/>
        </w:rPr>
        <w:t xml:space="preserve"> označení osoby, na jejíž jméno nebo řad byl vydán</w:t>
      </w:r>
      <w:r w:rsidR="00D1762F">
        <w:rPr>
          <w:rFonts w:ascii="Times New Roman" w:eastAsia="Times New Roman" w:hAnsi="Times New Roman" w:cs="Times New Roman"/>
          <w:sz w:val="24"/>
          <w:szCs w:val="24"/>
          <w:lang w:eastAsia="cs-CZ"/>
        </w:rPr>
        <w:t>;</w:t>
      </w:r>
    </w:p>
    <w:p w14:paraId="7CD4B4A8" w14:textId="77777777" w:rsidR="004B79AE" w:rsidRPr="004B79AE" w:rsidRDefault="004B79AE" w:rsidP="00C1316C">
      <w:pPr>
        <w:pStyle w:val="Odsekzoznamu"/>
        <w:numPr>
          <w:ilvl w:val="0"/>
          <w:numId w:val="5"/>
        </w:numPr>
        <w:spacing w:before="120" w:after="120" w:line="240" w:lineRule="auto"/>
        <w:rPr>
          <w:rFonts w:ascii="Times New Roman" w:eastAsia="Times New Roman" w:hAnsi="Times New Roman" w:cs="Times New Roman"/>
          <w:sz w:val="24"/>
          <w:szCs w:val="24"/>
          <w:lang w:eastAsia="cs-CZ"/>
        </w:rPr>
      </w:pPr>
      <w:r w:rsidRPr="004B79AE">
        <w:rPr>
          <w:rFonts w:ascii="Times New Roman" w:eastAsia="Times New Roman" w:hAnsi="Times New Roman" w:cs="Times New Roman"/>
          <w:sz w:val="24"/>
          <w:szCs w:val="24"/>
          <w:lang w:eastAsia="cs-CZ"/>
        </w:rPr>
        <w:t>údaj o místě, kde je věc uskladněna, a</w:t>
      </w:r>
    </w:p>
    <w:p w14:paraId="072389E5" w14:textId="6BE5F556" w:rsidR="004B79AE" w:rsidRDefault="004B79AE" w:rsidP="00C1316C">
      <w:pPr>
        <w:pStyle w:val="Odsekzoznamu"/>
        <w:numPr>
          <w:ilvl w:val="0"/>
          <w:numId w:val="5"/>
        </w:numPr>
        <w:spacing w:before="120" w:after="120" w:line="240" w:lineRule="auto"/>
        <w:rPr>
          <w:rFonts w:ascii="Times New Roman" w:eastAsia="Times New Roman" w:hAnsi="Times New Roman" w:cs="Times New Roman"/>
          <w:sz w:val="24"/>
          <w:szCs w:val="24"/>
          <w:lang w:eastAsia="cs-CZ"/>
        </w:rPr>
      </w:pPr>
      <w:r w:rsidRPr="004B79AE">
        <w:rPr>
          <w:rFonts w:ascii="Times New Roman" w:eastAsia="Times New Roman" w:hAnsi="Times New Roman" w:cs="Times New Roman"/>
          <w:sz w:val="24"/>
          <w:szCs w:val="24"/>
          <w:lang w:eastAsia="cs-CZ"/>
        </w:rPr>
        <w:t>místo a den vydání skladištního listu a podpis</w:t>
      </w:r>
      <w:r w:rsidR="00D1762F">
        <w:rPr>
          <w:rFonts w:ascii="Times New Roman" w:eastAsia="Times New Roman" w:hAnsi="Times New Roman" w:cs="Times New Roman"/>
          <w:sz w:val="24"/>
          <w:szCs w:val="24"/>
          <w:lang w:eastAsia="cs-CZ"/>
        </w:rPr>
        <w:t xml:space="preserve"> skladovatele</w:t>
      </w:r>
      <w:r w:rsidRPr="004B79AE">
        <w:rPr>
          <w:rFonts w:ascii="Times New Roman" w:eastAsia="Times New Roman" w:hAnsi="Times New Roman" w:cs="Times New Roman"/>
          <w:sz w:val="24"/>
          <w:szCs w:val="24"/>
          <w:lang w:eastAsia="cs-CZ"/>
        </w:rPr>
        <w:t>.</w:t>
      </w:r>
    </w:p>
    <w:p w14:paraId="03CD3793" w14:textId="77777777" w:rsidR="004B79AE" w:rsidRDefault="004B79AE" w:rsidP="00C1316C">
      <w:pPr>
        <w:spacing w:before="120" w:after="120" w:line="240" w:lineRule="auto"/>
        <w:ind w:firstLine="709"/>
        <w:jc w:val="both"/>
        <w:rPr>
          <w:rFonts w:ascii="Times New Roman" w:eastAsia="Times New Roman" w:hAnsi="Times New Roman" w:cs="Times New Roman"/>
          <w:sz w:val="24"/>
          <w:szCs w:val="24"/>
          <w:lang w:eastAsia="cs-CZ"/>
        </w:rPr>
      </w:pPr>
      <w:r w:rsidRPr="004B79AE">
        <w:rPr>
          <w:rFonts w:ascii="Times New Roman" w:eastAsia="Times New Roman" w:hAnsi="Times New Roman" w:cs="Times New Roman"/>
          <w:sz w:val="24"/>
          <w:szCs w:val="24"/>
          <w:lang w:eastAsia="cs-CZ"/>
        </w:rPr>
        <w:t>Neobsahuje-li skladištní list jméno osoby, na jejíž řad je vydán, považuje se za vystavený na řad ukladatele.</w:t>
      </w:r>
    </w:p>
    <w:p w14:paraId="72D9A7CA" w14:textId="77777777" w:rsidR="00B43C28" w:rsidRDefault="00B43C28" w:rsidP="00C1316C">
      <w:pPr>
        <w:spacing w:before="120" w:after="120" w:line="240" w:lineRule="auto"/>
        <w:ind w:firstLine="709"/>
        <w:jc w:val="both"/>
        <w:rPr>
          <w:rFonts w:ascii="Times New Roman" w:eastAsia="Times New Roman" w:hAnsi="Times New Roman" w:cs="Times New Roman"/>
          <w:sz w:val="24"/>
          <w:szCs w:val="24"/>
          <w:lang w:eastAsia="cs-CZ"/>
        </w:rPr>
      </w:pPr>
    </w:p>
    <w:p w14:paraId="2306E2BA" w14:textId="13DF3894" w:rsidR="004B79AE" w:rsidRPr="004B79AE" w:rsidRDefault="004B79AE" w:rsidP="00C1316C">
      <w:pPr>
        <w:pStyle w:val="Normlnywebov"/>
        <w:spacing w:before="120" w:beforeAutospacing="0" w:after="120" w:afterAutospacing="0"/>
        <w:ind w:firstLine="708"/>
        <w:jc w:val="both"/>
      </w:pPr>
      <w:r w:rsidRPr="004B79AE">
        <w:t>Právní úprav</w:t>
      </w:r>
      <w:r w:rsidR="00FC01E6">
        <w:t>u</w:t>
      </w:r>
      <w:r w:rsidRPr="004B79AE">
        <w:t xml:space="preserve"> </w:t>
      </w:r>
      <w:r w:rsidRPr="004B79AE">
        <w:rPr>
          <w:bCs/>
        </w:rPr>
        <w:t>skladištního listu</w:t>
      </w:r>
      <w:r w:rsidRPr="004B79AE">
        <w:t xml:space="preserve"> ne</w:t>
      </w:r>
      <w:r w:rsidR="00930E0C">
        <w:t>lze</w:t>
      </w:r>
      <w:r w:rsidRPr="004B79AE">
        <w:t xml:space="preserve"> ovšem </w:t>
      </w:r>
      <w:r w:rsidR="00930E0C">
        <w:t>z</w:t>
      </w:r>
      <w:r w:rsidRPr="004B79AE">
        <w:t>totož</w:t>
      </w:r>
      <w:r w:rsidR="00930E0C">
        <w:t>ňovat</w:t>
      </w:r>
      <w:r w:rsidRPr="004B79AE">
        <w:t xml:space="preserve"> s právní úpravou </w:t>
      </w:r>
      <w:r w:rsidRPr="004B79AE">
        <w:rPr>
          <w:bCs/>
        </w:rPr>
        <w:t xml:space="preserve">skladních listů </w:t>
      </w:r>
      <w:r w:rsidR="00D1762F">
        <w:rPr>
          <w:bCs/>
        </w:rPr>
        <w:t>–</w:t>
      </w:r>
      <w:r w:rsidRPr="004B79AE">
        <w:rPr>
          <w:bCs/>
        </w:rPr>
        <w:t xml:space="preserve"> zemědělských skladních listů</w:t>
      </w:r>
      <w:r w:rsidRPr="004B79AE">
        <w:t xml:space="preserve"> podle zákona </w:t>
      </w:r>
      <w:r w:rsidR="00930E0C">
        <w:t>zvláštníh</w:t>
      </w:r>
      <w:r w:rsidR="004A5519">
        <w:t>o zákona.</w:t>
      </w:r>
    </w:p>
    <w:p w14:paraId="5A34B43D" w14:textId="77777777" w:rsidR="0071369A" w:rsidRDefault="0071369A" w:rsidP="00C1316C">
      <w:pPr>
        <w:pStyle w:val="Normlnywebov"/>
        <w:spacing w:before="120" w:beforeAutospacing="0" w:after="120" w:afterAutospacing="0"/>
        <w:jc w:val="both"/>
      </w:pPr>
    </w:p>
    <w:p w14:paraId="32F36A9E" w14:textId="77777777" w:rsidR="0071369A" w:rsidRDefault="00B43C28" w:rsidP="00C1316C">
      <w:pPr>
        <w:pStyle w:val="Normlnywebov"/>
        <w:spacing w:before="120" w:beforeAutospacing="0" w:after="120" w:afterAutospacing="0"/>
        <w:jc w:val="both"/>
        <w:rPr>
          <w:b/>
        </w:rPr>
      </w:pPr>
      <w:r>
        <w:rPr>
          <w:b/>
        </w:rPr>
        <w:t>Ke skladování</w:t>
      </w:r>
      <w:r w:rsidR="0071369A">
        <w:rPr>
          <w:b/>
        </w:rPr>
        <w:t xml:space="preserve"> a zánik</w:t>
      </w:r>
      <w:r w:rsidR="00AE0D1F">
        <w:rPr>
          <w:b/>
        </w:rPr>
        <w:t>u</w:t>
      </w:r>
      <w:r w:rsidR="0071369A">
        <w:rPr>
          <w:b/>
        </w:rPr>
        <w:t xml:space="preserve"> smluvního vztahu</w:t>
      </w:r>
    </w:p>
    <w:p w14:paraId="3F4DFCCD" w14:textId="77777777" w:rsidR="0071369A" w:rsidRPr="0071369A" w:rsidRDefault="0071369A" w:rsidP="00C1316C">
      <w:pPr>
        <w:pStyle w:val="Normlnywebov"/>
        <w:spacing w:before="120" w:beforeAutospacing="0" w:after="120" w:afterAutospacing="0"/>
        <w:jc w:val="both"/>
      </w:pPr>
    </w:p>
    <w:p w14:paraId="2DE8104D" w14:textId="77777777" w:rsidR="0071369A" w:rsidRDefault="00AE0D1F" w:rsidP="00C1316C">
      <w:pPr>
        <w:spacing w:before="120" w:after="12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Nevyplývá-li z uzavřené</w:t>
      </w:r>
      <w:r w:rsidR="0071369A" w:rsidRPr="0071369A">
        <w:rPr>
          <w:rFonts w:ascii="Times New Roman" w:eastAsia="Times New Roman" w:hAnsi="Times New Roman" w:cs="Times New Roman"/>
          <w:sz w:val="24"/>
          <w:szCs w:val="24"/>
        </w:rPr>
        <w:t xml:space="preserve"> smlouvy něco jiného, smlouva o skladování zaniká, jestliže ukladatel nepředá skladovateli věc k uskladnění do doby stanovené ve smlouvě, jinak do šesti měsíců po uzavření smlouvy. </w:t>
      </w:r>
    </w:p>
    <w:p w14:paraId="5FB61021" w14:textId="77777777" w:rsidR="0071369A" w:rsidRDefault="0071369A" w:rsidP="00C1316C">
      <w:pPr>
        <w:pStyle w:val="Normlnywebov"/>
        <w:spacing w:before="120" w:beforeAutospacing="0" w:after="120" w:afterAutospacing="0"/>
        <w:ind w:firstLine="708"/>
        <w:jc w:val="both"/>
      </w:pPr>
      <w:r w:rsidRPr="0071369A">
        <w:rPr>
          <w:bCs/>
        </w:rPr>
        <w:t>Skladovatel je povinen uložit věc odděleně o</w:t>
      </w:r>
      <w:r>
        <w:rPr>
          <w:bCs/>
        </w:rPr>
        <w:t>d ostatních skladovaných věcí s </w:t>
      </w:r>
      <w:r w:rsidRPr="0071369A">
        <w:rPr>
          <w:bCs/>
        </w:rPr>
        <w:t>označením, že jde o věci ukladatele.</w:t>
      </w:r>
      <w:r w:rsidRPr="0071369A">
        <w:t xml:space="preserve"> Ukladatel má právo kon</w:t>
      </w:r>
      <w:r>
        <w:t>trolovat stav skladované věci a </w:t>
      </w:r>
      <w:r w:rsidRPr="0071369A">
        <w:t xml:space="preserve">brát z ní vzorky. Oddělené uložení věci a její označení má význam pro její konkretizaci, a to nejen pro případ vydání, ale i případné poškození. Právo kontrolovat stav skladované věci umožňuje ověřit, zda skladování probíhá v souladu se smlouvou a s odbornou péčí skladovatele. </w:t>
      </w:r>
    </w:p>
    <w:p w14:paraId="1989EC03" w14:textId="77777777" w:rsidR="0071369A" w:rsidRDefault="0071369A" w:rsidP="00C1316C">
      <w:pPr>
        <w:pStyle w:val="Normlnywebov"/>
        <w:spacing w:before="120" w:beforeAutospacing="0" w:after="120" w:afterAutospacing="0"/>
        <w:ind w:firstLine="708"/>
        <w:jc w:val="both"/>
      </w:pPr>
      <w:r w:rsidRPr="0071369A">
        <w:t xml:space="preserve">Při případném zjištění nesprávného postupu je oprávněně možno žádat nápravu, eventuálně zajistit důkazní prostředky pro uplatnění možných odpovědnostních titulů. </w:t>
      </w:r>
    </w:p>
    <w:p w14:paraId="5786A12C" w14:textId="77777777" w:rsidR="00781783" w:rsidRDefault="0071369A" w:rsidP="00C1316C">
      <w:pPr>
        <w:pStyle w:val="Normlnywebov"/>
        <w:spacing w:before="120" w:beforeAutospacing="0" w:after="120" w:afterAutospacing="0"/>
        <w:ind w:firstLine="708"/>
        <w:jc w:val="both"/>
      </w:pPr>
      <w:r>
        <w:lastRenderedPageBreak/>
        <w:t>Co se týká pojištění, pak skladovatel věc pojistí, bylo-li to ujednáno nebo odpovídá-li to zvyklostem.</w:t>
      </w:r>
    </w:p>
    <w:p w14:paraId="62E20959" w14:textId="77777777" w:rsidR="00FC01E6" w:rsidRDefault="00FC01E6" w:rsidP="00C1316C">
      <w:pPr>
        <w:pStyle w:val="Normlnywebov"/>
        <w:spacing w:before="120" w:beforeAutospacing="0" w:after="120" w:afterAutospacing="0"/>
        <w:jc w:val="both"/>
        <w:rPr>
          <w:b/>
        </w:rPr>
      </w:pPr>
    </w:p>
    <w:p w14:paraId="148D788C" w14:textId="77777777" w:rsidR="00781783" w:rsidRDefault="00781783" w:rsidP="00893F53">
      <w:pPr>
        <w:pStyle w:val="Normlnywebov"/>
        <w:spacing w:before="120" w:beforeAutospacing="0" w:after="0" w:afterAutospacing="0"/>
        <w:jc w:val="both"/>
        <w:rPr>
          <w:b/>
        </w:rPr>
      </w:pPr>
      <w:r>
        <w:rPr>
          <w:b/>
        </w:rPr>
        <w:t>Doba skladování a skladné</w:t>
      </w:r>
    </w:p>
    <w:p w14:paraId="125644D7" w14:textId="77777777" w:rsidR="00781783" w:rsidRDefault="00781783" w:rsidP="00C1316C">
      <w:pPr>
        <w:pStyle w:val="Normlnywebov"/>
        <w:spacing w:before="120" w:beforeAutospacing="0" w:after="120" w:afterAutospacing="0"/>
        <w:jc w:val="both"/>
        <w:rPr>
          <w:b/>
        </w:rPr>
      </w:pPr>
    </w:p>
    <w:p w14:paraId="129BA581" w14:textId="77777777" w:rsidR="00781783" w:rsidRDefault="00781783" w:rsidP="00C1316C">
      <w:pPr>
        <w:spacing w:before="120" w:after="120" w:line="240" w:lineRule="auto"/>
        <w:jc w:val="both"/>
        <w:rPr>
          <w:rFonts w:ascii="Times New Roman" w:hAnsi="Times New Roman" w:cs="Times New Roman"/>
          <w:sz w:val="24"/>
          <w:szCs w:val="24"/>
        </w:rPr>
      </w:pPr>
      <w:r w:rsidRPr="00781783">
        <w:rPr>
          <w:rFonts w:ascii="Times New Roman" w:hAnsi="Times New Roman" w:cs="Times New Roman"/>
          <w:sz w:val="24"/>
          <w:szCs w:val="24"/>
        </w:rPr>
        <w:tab/>
      </w:r>
      <w:r w:rsidRPr="00781783">
        <w:rPr>
          <w:rFonts w:ascii="Times New Roman" w:eastAsia="Times New Roman" w:hAnsi="Times New Roman" w:cs="Times New Roman"/>
          <w:bCs/>
          <w:sz w:val="24"/>
          <w:szCs w:val="24"/>
        </w:rPr>
        <w:t>Ukladatel platí skladné ode dne převzetí věci ve výši a způsobem dohodnutým ve smlouvě.</w:t>
      </w:r>
      <w:r>
        <w:rPr>
          <w:rFonts w:ascii="Times New Roman" w:eastAsia="Times New Roman" w:hAnsi="Times New Roman" w:cs="Times New Roman"/>
          <w:sz w:val="24"/>
          <w:szCs w:val="24"/>
        </w:rPr>
        <w:t xml:space="preserve"> </w:t>
      </w:r>
      <w:r w:rsidRPr="00781783">
        <w:rPr>
          <w:rFonts w:ascii="Times New Roman" w:hAnsi="Times New Roman" w:cs="Times New Roman"/>
          <w:bCs/>
          <w:sz w:val="24"/>
          <w:szCs w:val="24"/>
        </w:rPr>
        <w:t>Není-li výše skladného ve smlouvě sjednána</w:t>
      </w:r>
      <w:r w:rsidRPr="00781783">
        <w:rPr>
          <w:rFonts w:ascii="Times New Roman" w:hAnsi="Times New Roman" w:cs="Times New Roman"/>
          <w:sz w:val="24"/>
          <w:szCs w:val="24"/>
        </w:rPr>
        <w:t xml:space="preserve"> (sjednání výše skladného můžeme jen doporučit), </w:t>
      </w:r>
      <w:r w:rsidRPr="00781783">
        <w:rPr>
          <w:rFonts w:ascii="Times New Roman" w:hAnsi="Times New Roman" w:cs="Times New Roman"/>
          <w:bCs/>
          <w:sz w:val="24"/>
          <w:szCs w:val="24"/>
        </w:rPr>
        <w:t>je ukladatel povinen zaplatit skladné ve výši obvyklé v době uzavření smlouvy</w:t>
      </w:r>
      <w:r>
        <w:rPr>
          <w:rFonts w:ascii="Times New Roman" w:hAnsi="Times New Roman" w:cs="Times New Roman"/>
          <w:sz w:val="24"/>
          <w:szCs w:val="24"/>
        </w:rPr>
        <w:t xml:space="preserve"> s </w:t>
      </w:r>
      <w:r w:rsidRPr="00781783">
        <w:rPr>
          <w:rFonts w:ascii="Times New Roman" w:hAnsi="Times New Roman" w:cs="Times New Roman"/>
          <w:sz w:val="24"/>
          <w:szCs w:val="24"/>
        </w:rPr>
        <w:t>přihlédnutím k povaze věci, délce a způsobu skladování. Pokud není výše skladného ve smlouvě sjednána, mohlo by při eventuálním inflační</w:t>
      </w:r>
      <w:r>
        <w:rPr>
          <w:rFonts w:ascii="Times New Roman" w:hAnsi="Times New Roman" w:cs="Times New Roman"/>
          <w:sz w:val="24"/>
          <w:szCs w:val="24"/>
        </w:rPr>
        <w:t>m vývoji vyznít toto pravidlo v </w:t>
      </w:r>
      <w:r w:rsidRPr="00781783">
        <w:rPr>
          <w:rFonts w:ascii="Times New Roman" w:hAnsi="Times New Roman" w:cs="Times New Roman"/>
          <w:sz w:val="24"/>
          <w:szCs w:val="24"/>
        </w:rPr>
        <w:t xml:space="preserve">neprospěch skladovatele (např. také v temperovaných </w:t>
      </w:r>
      <w:r w:rsidR="007D2BD1">
        <w:rPr>
          <w:rFonts w:ascii="Times New Roman" w:hAnsi="Times New Roman" w:cs="Times New Roman"/>
          <w:sz w:val="24"/>
          <w:szCs w:val="24"/>
        </w:rPr>
        <w:t xml:space="preserve">skladech při zvyšování cen </w:t>
      </w:r>
      <w:r w:rsidR="00FC01E6">
        <w:rPr>
          <w:rFonts w:ascii="Times New Roman" w:hAnsi="Times New Roman" w:cs="Times New Roman"/>
          <w:sz w:val="24"/>
          <w:szCs w:val="24"/>
        </w:rPr>
        <w:t xml:space="preserve">energií </w:t>
      </w:r>
      <w:r w:rsidR="007D2BD1">
        <w:rPr>
          <w:rFonts w:ascii="Times New Roman" w:hAnsi="Times New Roman" w:cs="Times New Roman"/>
          <w:sz w:val="24"/>
          <w:szCs w:val="24"/>
        </w:rPr>
        <w:t>za vytápění</w:t>
      </w:r>
      <w:r w:rsidRPr="00781783">
        <w:rPr>
          <w:rFonts w:ascii="Times New Roman" w:hAnsi="Times New Roman" w:cs="Times New Roman"/>
          <w:sz w:val="24"/>
          <w:szCs w:val="24"/>
        </w:rPr>
        <w:t xml:space="preserve">). Obvyklé skladné v době uzavření smlouvy a v době placení skladného se zvláště při delším časovém období může lišit. </w:t>
      </w:r>
    </w:p>
    <w:p w14:paraId="7828FE95" w14:textId="77777777" w:rsidR="00781783" w:rsidRDefault="00781783" w:rsidP="00C1316C">
      <w:pPr>
        <w:spacing w:before="120" w:after="120" w:line="240" w:lineRule="auto"/>
        <w:ind w:firstLine="708"/>
        <w:jc w:val="both"/>
        <w:rPr>
          <w:rFonts w:ascii="Times New Roman" w:hAnsi="Times New Roman" w:cs="Times New Roman"/>
          <w:sz w:val="24"/>
          <w:szCs w:val="24"/>
        </w:rPr>
      </w:pPr>
      <w:r w:rsidRPr="00781783">
        <w:rPr>
          <w:rFonts w:ascii="Times New Roman" w:hAnsi="Times New Roman" w:cs="Times New Roman"/>
          <w:sz w:val="24"/>
          <w:szCs w:val="24"/>
        </w:rPr>
        <w:t xml:space="preserve">Trvá-li skladování déle než šest měsíců, platí se skladné pololetně pozadu. Skladné za neukončené šestiměsíční období a skladné za kratší dobu skladování se platí při vyzvednutí skladované věci. I po ukončení smlouvy má skladovatel právo na skladné za dobu, po kterou byla skladovaná věc u něho uložena z důvodu, že ji ukladatel včas nevyzvedl. </w:t>
      </w:r>
    </w:p>
    <w:p w14:paraId="503F8187" w14:textId="77777777" w:rsidR="00781783" w:rsidRDefault="00781783" w:rsidP="00C1316C">
      <w:pPr>
        <w:spacing w:before="120" w:after="120" w:line="240" w:lineRule="auto"/>
        <w:ind w:firstLine="708"/>
        <w:jc w:val="both"/>
        <w:rPr>
          <w:rFonts w:ascii="Times New Roman" w:hAnsi="Times New Roman" w:cs="Times New Roman"/>
          <w:sz w:val="24"/>
          <w:szCs w:val="24"/>
        </w:rPr>
      </w:pPr>
      <w:r w:rsidRPr="00781783">
        <w:rPr>
          <w:rFonts w:ascii="Times New Roman" w:hAnsi="Times New Roman" w:cs="Times New Roman"/>
          <w:sz w:val="24"/>
          <w:szCs w:val="24"/>
        </w:rPr>
        <w:t xml:space="preserve">Skladné kryje všechny náklady spojené se skladováním, nezahrnuje však náklady na pojištění. </w:t>
      </w:r>
    </w:p>
    <w:p w14:paraId="0474C38F" w14:textId="77777777" w:rsidR="00781783" w:rsidRDefault="00781783" w:rsidP="00C1316C">
      <w:pPr>
        <w:spacing w:before="120" w:after="120" w:line="240" w:lineRule="auto"/>
        <w:ind w:firstLine="708"/>
        <w:jc w:val="both"/>
        <w:rPr>
          <w:rFonts w:ascii="Times New Roman" w:hAnsi="Times New Roman" w:cs="Times New Roman"/>
          <w:sz w:val="24"/>
          <w:szCs w:val="24"/>
        </w:rPr>
      </w:pPr>
      <w:r w:rsidRPr="00781783">
        <w:rPr>
          <w:rFonts w:ascii="Times New Roman" w:hAnsi="Times New Roman" w:cs="Times New Roman"/>
          <w:sz w:val="24"/>
          <w:szCs w:val="24"/>
        </w:rPr>
        <w:t xml:space="preserve">Není-li sjednáno místo skladování a vydání věci, bude tímto místem místo podnikání skladovatele nebo jeho sídlo. </w:t>
      </w:r>
    </w:p>
    <w:p w14:paraId="38499C8E" w14:textId="77777777" w:rsidR="00781783" w:rsidRDefault="00781783" w:rsidP="00C1316C">
      <w:pPr>
        <w:spacing w:before="120" w:after="120" w:line="240" w:lineRule="auto"/>
        <w:ind w:firstLine="708"/>
        <w:jc w:val="both"/>
        <w:rPr>
          <w:rFonts w:ascii="Times New Roman" w:hAnsi="Times New Roman" w:cs="Times New Roman"/>
          <w:sz w:val="24"/>
          <w:szCs w:val="24"/>
        </w:rPr>
      </w:pPr>
      <w:r w:rsidRPr="00781783">
        <w:rPr>
          <w:rFonts w:ascii="Times New Roman" w:hAnsi="Times New Roman" w:cs="Times New Roman"/>
          <w:sz w:val="24"/>
          <w:szCs w:val="24"/>
        </w:rPr>
        <w:t xml:space="preserve">Doba plnění je stanovena ve prospěch ukladatele. Pokud byla smlouva sjednána na dobu určitou, má však skladovatel nárok na skladné za celou tuto dobu bez ohledu na to, kdy ukladatel věci vyzvedl. Pokud však ukladatel vyzvedl věci před uplynutím této doby, může sjednané určité doby využít a věci opět uskladnit. Uhradí však náklady, které s tím pravidelně vzniknou. </w:t>
      </w:r>
    </w:p>
    <w:p w14:paraId="73D6D1FC" w14:textId="77777777" w:rsidR="00781783" w:rsidRDefault="00781783" w:rsidP="00C1316C">
      <w:pPr>
        <w:spacing w:before="120" w:after="120" w:line="240" w:lineRule="auto"/>
        <w:ind w:firstLine="708"/>
        <w:jc w:val="both"/>
        <w:rPr>
          <w:rFonts w:ascii="Times New Roman" w:hAnsi="Times New Roman" w:cs="Times New Roman"/>
          <w:sz w:val="24"/>
          <w:szCs w:val="24"/>
        </w:rPr>
      </w:pPr>
      <w:r w:rsidRPr="00781783">
        <w:rPr>
          <w:rFonts w:ascii="Times New Roman" w:hAnsi="Times New Roman" w:cs="Times New Roman"/>
          <w:bCs/>
          <w:sz w:val="24"/>
          <w:szCs w:val="24"/>
        </w:rPr>
        <w:t xml:space="preserve">Není-li uvedena doba, na kterou se smlouva uzavírá, má se za to, že se uzavírá na dobu neurčitou. </w:t>
      </w:r>
      <w:r w:rsidR="00BA495C">
        <w:rPr>
          <w:rFonts w:ascii="Times New Roman" w:hAnsi="Times New Roman" w:cs="Times New Roman"/>
          <w:bCs/>
          <w:sz w:val="24"/>
          <w:szCs w:val="24"/>
        </w:rPr>
        <w:t xml:space="preserve">V tomto případu </w:t>
      </w:r>
      <w:r w:rsidRPr="00781783">
        <w:rPr>
          <w:rFonts w:ascii="Times New Roman" w:hAnsi="Times New Roman" w:cs="Times New Roman"/>
          <w:bCs/>
          <w:sz w:val="24"/>
          <w:szCs w:val="24"/>
        </w:rPr>
        <w:t>může</w:t>
      </w:r>
      <w:r w:rsidR="00BA495C">
        <w:rPr>
          <w:rFonts w:ascii="Times New Roman" w:hAnsi="Times New Roman" w:cs="Times New Roman"/>
          <w:bCs/>
          <w:sz w:val="24"/>
          <w:szCs w:val="24"/>
        </w:rPr>
        <w:t xml:space="preserve"> ukladatel požadovat</w:t>
      </w:r>
      <w:r w:rsidRPr="00781783">
        <w:rPr>
          <w:rFonts w:ascii="Times New Roman" w:hAnsi="Times New Roman" w:cs="Times New Roman"/>
          <w:bCs/>
          <w:sz w:val="24"/>
          <w:szCs w:val="24"/>
        </w:rPr>
        <w:t xml:space="preserve"> vydání věci </w:t>
      </w:r>
      <w:r w:rsidR="00BA495C" w:rsidRPr="00781783">
        <w:rPr>
          <w:rFonts w:ascii="Times New Roman" w:hAnsi="Times New Roman" w:cs="Times New Roman"/>
          <w:bCs/>
          <w:sz w:val="24"/>
          <w:szCs w:val="24"/>
        </w:rPr>
        <w:t xml:space="preserve">kdykoli </w:t>
      </w:r>
      <w:r w:rsidRPr="00781783">
        <w:rPr>
          <w:rFonts w:ascii="Times New Roman" w:hAnsi="Times New Roman" w:cs="Times New Roman"/>
          <w:bCs/>
          <w:sz w:val="24"/>
          <w:szCs w:val="24"/>
        </w:rPr>
        <w:t>a je povinen zaplatit skladné za dobu, kdy věc byla skladována.</w:t>
      </w:r>
      <w:r w:rsidRPr="00781783">
        <w:rPr>
          <w:rFonts w:ascii="Times New Roman" w:hAnsi="Times New Roman" w:cs="Times New Roman"/>
          <w:sz w:val="24"/>
          <w:szCs w:val="24"/>
        </w:rPr>
        <w:t xml:space="preserve"> Vyzvednutím věci</w:t>
      </w:r>
      <w:r w:rsidR="003E5567">
        <w:rPr>
          <w:rFonts w:ascii="Times New Roman" w:hAnsi="Times New Roman" w:cs="Times New Roman"/>
          <w:sz w:val="24"/>
          <w:szCs w:val="24"/>
        </w:rPr>
        <w:t xml:space="preserve"> (na rozdíl od smlouvy uzavřené na dobu určitou) smlouva zaniká.</w:t>
      </w:r>
    </w:p>
    <w:p w14:paraId="7ED45AE4" w14:textId="77777777" w:rsidR="00781783" w:rsidRDefault="00781783" w:rsidP="00C1316C">
      <w:pPr>
        <w:spacing w:before="120" w:after="120" w:line="240" w:lineRule="auto"/>
        <w:ind w:firstLine="708"/>
        <w:jc w:val="both"/>
        <w:rPr>
          <w:rFonts w:ascii="Times New Roman" w:hAnsi="Times New Roman" w:cs="Times New Roman"/>
          <w:sz w:val="24"/>
          <w:szCs w:val="24"/>
        </w:rPr>
      </w:pPr>
      <w:r w:rsidRPr="00781783">
        <w:rPr>
          <w:rFonts w:ascii="Times New Roman" w:hAnsi="Times New Roman" w:cs="Times New Roman"/>
          <w:sz w:val="24"/>
          <w:szCs w:val="24"/>
        </w:rPr>
        <w:t xml:space="preserve">Smlouva může skončit i výpovědí skladovatele. </w:t>
      </w:r>
      <w:r w:rsidRPr="00781783">
        <w:rPr>
          <w:rFonts w:ascii="Times New Roman" w:hAnsi="Times New Roman" w:cs="Times New Roman"/>
          <w:bCs/>
          <w:sz w:val="24"/>
          <w:szCs w:val="24"/>
        </w:rPr>
        <w:t>Není-li dohodnuto jinak, je skladovatel oprávněn smlouvu vypovědět jednoměsíční výpovědí.</w:t>
      </w:r>
      <w:r w:rsidRPr="00781783">
        <w:rPr>
          <w:rFonts w:ascii="Times New Roman" w:hAnsi="Times New Roman" w:cs="Times New Roman"/>
          <w:sz w:val="24"/>
          <w:szCs w:val="24"/>
        </w:rPr>
        <w:t xml:space="preserve"> Výpovědní lhůta začíná běžet prvním dnem měsíce následujícího po měsíci, v němž byla výpověď doručena ukladateli. To, že výpovědní lhůta je vázána na doručení, je třeba vzít do úvahy při jejím podání. </w:t>
      </w:r>
    </w:p>
    <w:p w14:paraId="33AFE7E5" w14:textId="77777777" w:rsidR="003D3AFE" w:rsidRDefault="003D3AFE" w:rsidP="00C1316C">
      <w:pPr>
        <w:spacing w:before="120" w:after="120" w:line="240" w:lineRule="auto"/>
        <w:jc w:val="both"/>
        <w:rPr>
          <w:rFonts w:ascii="Times New Roman" w:hAnsi="Times New Roman" w:cs="Times New Roman"/>
          <w:sz w:val="24"/>
          <w:szCs w:val="24"/>
        </w:rPr>
      </w:pPr>
    </w:p>
    <w:p w14:paraId="7E601AD3" w14:textId="77777777" w:rsidR="002B1078" w:rsidRDefault="00BA495C" w:rsidP="00C1316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K o</w:t>
      </w:r>
      <w:r w:rsidR="003D3AFE">
        <w:rPr>
          <w:rFonts w:ascii="Times New Roman" w:hAnsi="Times New Roman" w:cs="Times New Roman"/>
          <w:b/>
          <w:sz w:val="24"/>
          <w:szCs w:val="24"/>
        </w:rPr>
        <w:t>dpovědnost</w:t>
      </w:r>
      <w:r>
        <w:rPr>
          <w:rFonts w:ascii="Times New Roman" w:hAnsi="Times New Roman" w:cs="Times New Roman"/>
          <w:b/>
          <w:sz w:val="24"/>
          <w:szCs w:val="24"/>
        </w:rPr>
        <w:t>i</w:t>
      </w:r>
      <w:r w:rsidR="003D3AFE">
        <w:rPr>
          <w:rFonts w:ascii="Times New Roman" w:hAnsi="Times New Roman" w:cs="Times New Roman"/>
          <w:b/>
          <w:sz w:val="24"/>
          <w:szCs w:val="24"/>
        </w:rPr>
        <w:t xml:space="preserve"> za škodu</w:t>
      </w:r>
    </w:p>
    <w:p w14:paraId="291C3A4F" w14:textId="77777777" w:rsidR="003D3AFE" w:rsidRDefault="003D3AFE" w:rsidP="00C1316C">
      <w:pPr>
        <w:spacing w:before="120" w:after="120" w:line="240" w:lineRule="auto"/>
        <w:ind w:firstLine="708"/>
        <w:jc w:val="both"/>
        <w:rPr>
          <w:rFonts w:ascii="Times New Roman" w:hAnsi="Times New Roman" w:cs="Times New Roman"/>
          <w:sz w:val="24"/>
          <w:szCs w:val="24"/>
        </w:rPr>
      </w:pPr>
      <w:r w:rsidRPr="003D3AFE">
        <w:rPr>
          <w:rFonts w:ascii="Times New Roman" w:hAnsi="Times New Roman" w:cs="Times New Roman"/>
          <w:sz w:val="24"/>
          <w:szCs w:val="24"/>
        </w:rPr>
        <w:t>Skladovatel nahradí ukladateli škodu vzniklou od převzetí věci do jejího vydání, neprokáže-li, že ji nemohl odvrátit.</w:t>
      </w:r>
      <w:r>
        <w:rPr>
          <w:rFonts w:ascii="Times New Roman" w:hAnsi="Times New Roman" w:cs="Times New Roman"/>
          <w:sz w:val="24"/>
          <w:szCs w:val="24"/>
        </w:rPr>
        <w:t xml:space="preserve"> </w:t>
      </w:r>
      <w:r w:rsidRPr="003D3AFE">
        <w:rPr>
          <w:rFonts w:ascii="Times New Roman" w:hAnsi="Times New Roman" w:cs="Times New Roman"/>
          <w:sz w:val="24"/>
          <w:szCs w:val="24"/>
        </w:rPr>
        <w:t>Skladovatel nehradí škodu způsobenou ukladatelem nebo vlastníkem věci, anebo vadou nebo přirozenou povahou</w:t>
      </w:r>
      <w:r w:rsidR="00BA495C">
        <w:rPr>
          <w:rFonts w:ascii="Times New Roman" w:hAnsi="Times New Roman" w:cs="Times New Roman"/>
          <w:sz w:val="24"/>
          <w:szCs w:val="24"/>
        </w:rPr>
        <w:t xml:space="preserve"> uložené věci. </w:t>
      </w:r>
    </w:p>
    <w:p w14:paraId="3AF5B67A" w14:textId="77777777" w:rsidR="002B1078" w:rsidRDefault="002B1078" w:rsidP="00C1316C">
      <w:pPr>
        <w:spacing w:before="120" w:after="120" w:line="240" w:lineRule="auto"/>
        <w:jc w:val="both"/>
        <w:rPr>
          <w:rFonts w:ascii="Times New Roman" w:hAnsi="Times New Roman" w:cs="Times New Roman"/>
          <w:sz w:val="24"/>
          <w:szCs w:val="24"/>
        </w:rPr>
      </w:pPr>
    </w:p>
    <w:p w14:paraId="7F662E9F" w14:textId="77777777" w:rsidR="002B1078" w:rsidRDefault="002B1078" w:rsidP="00C1316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Výpověď skladovatele</w:t>
      </w:r>
    </w:p>
    <w:p w14:paraId="39B567A7" w14:textId="77777777" w:rsidR="002B1078" w:rsidRPr="002B1078" w:rsidRDefault="002B1078" w:rsidP="00C1316C">
      <w:pPr>
        <w:pStyle w:val="Normlnywebov"/>
        <w:spacing w:before="120" w:beforeAutospacing="0" w:after="120" w:afterAutospacing="0"/>
        <w:ind w:firstLine="709"/>
      </w:pPr>
      <w:r w:rsidRPr="002B1078">
        <w:t>Skladovatel může skladování vypovědět bez výpovědní doby,</w:t>
      </w:r>
    </w:p>
    <w:p w14:paraId="7F5634F3" w14:textId="52E54FA4" w:rsidR="002B1078" w:rsidRPr="002B1078" w:rsidRDefault="002B1078" w:rsidP="00C1316C">
      <w:pPr>
        <w:spacing w:after="0" w:line="240" w:lineRule="auto"/>
        <w:rPr>
          <w:rFonts w:ascii="Times New Roman" w:eastAsia="Times New Roman" w:hAnsi="Times New Roman" w:cs="Times New Roman"/>
          <w:sz w:val="24"/>
          <w:szCs w:val="24"/>
          <w:lang w:eastAsia="cs-CZ"/>
        </w:rPr>
      </w:pPr>
      <w:r w:rsidRPr="002B1078">
        <w:rPr>
          <w:rFonts w:ascii="Times New Roman" w:eastAsia="Times New Roman" w:hAnsi="Times New Roman" w:cs="Times New Roman"/>
          <w:bCs/>
          <w:sz w:val="24"/>
          <w:szCs w:val="24"/>
          <w:lang w:eastAsia="cs-CZ"/>
        </w:rPr>
        <w:t>a)</w:t>
      </w:r>
      <w:r w:rsidRPr="002B1078">
        <w:rPr>
          <w:rFonts w:ascii="Times New Roman" w:eastAsia="Times New Roman" w:hAnsi="Times New Roman" w:cs="Times New Roman"/>
          <w:sz w:val="24"/>
          <w:szCs w:val="24"/>
          <w:lang w:eastAsia="cs-CZ"/>
        </w:rPr>
        <w:t>   zatajil-li ukladatel nebezpečnou povahu věci a hrozí-li z ní skladovateli značná škoda</w:t>
      </w:r>
      <w:r w:rsidR="00D1762F">
        <w:rPr>
          <w:rFonts w:ascii="Times New Roman" w:eastAsia="Times New Roman" w:hAnsi="Times New Roman" w:cs="Times New Roman"/>
          <w:sz w:val="24"/>
          <w:szCs w:val="24"/>
          <w:lang w:eastAsia="cs-CZ"/>
        </w:rPr>
        <w:t>;</w:t>
      </w:r>
    </w:p>
    <w:p w14:paraId="293A52D4" w14:textId="77777777" w:rsidR="002B1078" w:rsidRPr="002B1078" w:rsidRDefault="002B1078" w:rsidP="00C1316C">
      <w:pPr>
        <w:spacing w:after="0" w:line="240" w:lineRule="auto"/>
        <w:rPr>
          <w:rFonts w:ascii="Times New Roman" w:eastAsia="Times New Roman" w:hAnsi="Times New Roman" w:cs="Times New Roman"/>
          <w:sz w:val="24"/>
          <w:szCs w:val="24"/>
          <w:lang w:eastAsia="cs-CZ"/>
        </w:rPr>
      </w:pPr>
      <w:r w:rsidRPr="002B1078">
        <w:rPr>
          <w:rFonts w:ascii="Times New Roman" w:eastAsia="Times New Roman" w:hAnsi="Times New Roman" w:cs="Times New Roman"/>
          <w:bCs/>
          <w:sz w:val="24"/>
          <w:szCs w:val="24"/>
          <w:lang w:eastAsia="cs-CZ"/>
        </w:rPr>
        <w:lastRenderedPageBreak/>
        <w:t>b)</w:t>
      </w:r>
      <w:r w:rsidRPr="002B1078">
        <w:rPr>
          <w:rFonts w:ascii="Times New Roman" w:eastAsia="Times New Roman" w:hAnsi="Times New Roman" w:cs="Times New Roman"/>
          <w:sz w:val="24"/>
          <w:szCs w:val="24"/>
          <w:lang w:eastAsia="cs-CZ"/>
        </w:rPr>
        <w:t>   dluží-li ukladatel skladné za dobu nejméně tři měsíce, nebo</w:t>
      </w:r>
    </w:p>
    <w:p w14:paraId="3D884EEE" w14:textId="77777777" w:rsidR="002B1078" w:rsidRPr="002B1078" w:rsidRDefault="002B1078" w:rsidP="00C1316C">
      <w:pPr>
        <w:spacing w:after="120" w:line="240" w:lineRule="auto"/>
        <w:rPr>
          <w:rFonts w:ascii="Times New Roman" w:eastAsia="Times New Roman" w:hAnsi="Times New Roman" w:cs="Times New Roman"/>
          <w:sz w:val="24"/>
          <w:szCs w:val="24"/>
          <w:lang w:eastAsia="cs-CZ"/>
        </w:rPr>
      </w:pPr>
      <w:r w:rsidRPr="002B1078">
        <w:rPr>
          <w:rFonts w:ascii="Times New Roman" w:eastAsia="Times New Roman" w:hAnsi="Times New Roman" w:cs="Times New Roman"/>
          <w:bCs/>
          <w:sz w:val="24"/>
          <w:szCs w:val="24"/>
          <w:lang w:eastAsia="cs-CZ"/>
        </w:rPr>
        <w:t>c)</w:t>
      </w:r>
      <w:r w:rsidRPr="002B1078">
        <w:rPr>
          <w:rFonts w:ascii="Times New Roman" w:eastAsia="Times New Roman" w:hAnsi="Times New Roman" w:cs="Times New Roman"/>
          <w:sz w:val="24"/>
          <w:szCs w:val="24"/>
          <w:lang w:eastAsia="cs-CZ"/>
        </w:rPr>
        <w:t>   hrozí-li vznik podstatné škody na uložené věci, kterou skladovatel nemůže odvrátit.</w:t>
      </w:r>
    </w:p>
    <w:p w14:paraId="3148D7FA" w14:textId="77777777" w:rsidR="002B1078" w:rsidRDefault="002B1078" w:rsidP="00C1316C">
      <w:pPr>
        <w:spacing w:after="0" w:line="240" w:lineRule="auto"/>
        <w:jc w:val="both"/>
        <w:rPr>
          <w:rFonts w:ascii="Times New Roman" w:hAnsi="Times New Roman" w:cs="Times New Roman"/>
          <w:sz w:val="24"/>
          <w:szCs w:val="24"/>
        </w:rPr>
      </w:pPr>
    </w:p>
    <w:p w14:paraId="529271A7" w14:textId="77777777" w:rsidR="002B1078" w:rsidRDefault="002B1078" w:rsidP="00C1316C">
      <w:pPr>
        <w:spacing w:before="120" w:after="120" w:line="240" w:lineRule="auto"/>
        <w:jc w:val="both"/>
        <w:rPr>
          <w:rFonts w:ascii="Times New Roman" w:hAnsi="Times New Roman" w:cs="Times New Roman"/>
          <w:b/>
          <w:sz w:val="24"/>
          <w:szCs w:val="24"/>
        </w:rPr>
      </w:pPr>
      <w:r>
        <w:rPr>
          <w:rFonts w:ascii="Times New Roman" w:hAnsi="Times New Roman" w:cs="Times New Roman"/>
          <w:b/>
          <w:sz w:val="24"/>
          <w:szCs w:val="24"/>
        </w:rPr>
        <w:t>Svépomocný prodej</w:t>
      </w:r>
    </w:p>
    <w:p w14:paraId="5A5EF0D1" w14:textId="03942E6E" w:rsidR="002B1078" w:rsidRDefault="002B1078" w:rsidP="00775C2D">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Právní úprava počítá se situací, ve které si po skončení doby skladování nevyzvedne ukladatel skladovanou věc.</w:t>
      </w:r>
    </w:p>
    <w:p w14:paraId="27128031" w14:textId="77777777" w:rsidR="002B1078" w:rsidRDefault="002B1078" w:rsidP="00C1316C">
      <w:pPr>
        <w:spacing w:before="120" w:after="120" w:line="240" w:lineRule="auto"/>
        <w:ind w:firstLine="708"/>
        <w:jc w:val="both"/>
        <w:rPr>
          <w:rFonts w:ascii="Times New Roman" w:hAnsi="Times New Roman" w:cs="Times New Roman"/>
          <w:sz w:val="24"/>
          <w:szCs w:val="24"/>
        </w:rPr>
      </w:pPr>
      <w:r w:rsidRPr="002B1078">
        <w:rPr>
          <w:rFonts w:ascii="Times New Roman" w:hAnsi="Times New Roman" w:cs="Times New Roman"/>
          <w:sz w:val="24"/>
          <w:szCs w:val="24"/>
        </w:rPr>
        <w:t>Nevyzvedne-li ukladatel věc po skončení doby, po kterou je skladovatel povinen věc skladovat, může skladovatel určit ukladateli přiměřenou lhůtu k vyzvednutí věci. Upozorní-li ho přitom, že jinak věc prodá, může skladovatel věc po marném uplynutí lhůty prodat na účet ukladatele vhodným způsobem; výtěžek ukladateli vydá bez zbytečného odkladu, může si však odečíst skladné a účelně vynaložené náklady spojené s prodejem.</w:t>
      </w:r>
    </w:p>
    <w:p w14:paraId="0BCCA4FB" w14:textId="77777777" w:rsidR="006335C1" w:rsidRDefault="006335C1" w:rsidP="00C1316C">
      <w:pPr>
        <w:spacing w:before="120" w:after="120" w:line="240" w:lineRule="auto"/>
        <w:ind w:firstLine="708"/>
        <w:jc w:val="both"/>
        <w:rPr>
          <w:rFonts w:ascii="Times New Roman" w:hAnsi="Times New Roman" w:cs="Times New Roman"/>
          <w:sz w:val="24"/>
          <w:szCs w:val="24"/>
        </w:rPr>
      </w:pPr>
    </w:p>
    <w:p w14:paraId="44E1E81B" w14:textId="77777777" w:rsidR="006335C1" w:rsidRDefault="006335C1" w:rsidP="006335C1">
      <w:pPr>
        <w:spacing w:before="120" w:after="120" w:line="240" w:lineRule="auto"/>
        <w:jc w:val="both"/>
        <w:rPr>
          <w:rFonts w:ascii="Times New Roman" w:hAnsi="Times New Roman" w:cs="Times New Roman"/>
          <w:sz w:val="24"/>
          <w:szCs w:val="24"/>
        </w:rPr>
      </w:pPr>
      <w:r>
        <w:rPr>
          <w:rFonts w:ascii="Times New Roman" w:hAnsi="Times New Roman" w:cs="Times New Roman"/>
          <w:b/>
          <w:sz w:val="24"/>
          <w:szCs w:val="24"/>
        </w:rPr>
        <w:t>Závěrem</w:t>
      </w:r>
    </w:p>
    <w:p w14:paraId="68BFE189" w14:textId="77777777" w:rsidR="00681965" w:rsidRDefault="00681965" w:rsidP="00C1316C">
      <w:pPr>
        <w:spacing w:before="120" w:after="120" w:line="240" w:lineRule="auto"/>
        <w:ind w:firstLine="708"/>
        <w:jc w:val="both"/>
        <w:rPr>
          <w:rFonts w:ascii="Times New Roman" w:hAnsi="Times New Roman" w:cs="Times New Roman"/>
          <w:sz w:val="24"/>
          <w:szCs w:val="24"/>
        </w:rPr>
      </w:pPr>
      <w:r>
        <w:rPr>
          <w:rFonts w:ascii="Times New Roman" w:hAnsi="Times New Roman" w:cs="Times New Roman"/>
          <w:sz w:val="24"/>
          <w:szCs w:val="24"/>
        </w:rPr>
        <w:t>Právní úprava občanského zákoníku (s výjimkou ustanoveních vyjmenovaných v ustanovení § 1 odst.2 tohoto kodexu) je dispozitivní. Strany smlouvy tedy mohou využít smluvní volnosti a upravit si konkrétní smluvní vztah tak, jak jim to vyhovuje. Pro případ, že by si nesjednaly smluvní ujednání od</w:t>
      </w:r>
      <w:r w:rsidR="005D425E">
        <w:rPr>
          <w:rFonts w:ascii="Times New Roman" w:hAnsi="Times New Roman" w:cs="Times New Roman"/>
          <w:sz w:val="24"/>
          <w:szCs w:val="24"/>
        </w:rPr>
        <w:t>chylně od zákona,</w:t>
      </w:r>
      <w:r>
        <w:rPr>
          <w:rFonts w:ascii="Times New Roman" w:hAnsi="Times New Roman" w:cs="Times New Roman"/>
          <w:sz w:val="24"/>
          <w:szCs w:val="24"/>
        </w:rPr>
        <w:t xml:space="preserve"> bude </w:t>
      </w:r>
      <w:r w:rsidR="005D425E">
        <w:rPr>
          <w:rFonts w:ascii="Times New Roman" w:hAnsi="Times New Roman" w:cs="Times New Roman"/>
          <w:sz w:val="24"/>
          <w:szCs w:val="24"/>
        </w:rPr>
        <w:t xml:space="preserve">se </w:t>
      </w:r>
      <w:r>
        <w:rPr>
          <w:rFonts w:ascii="Times New Roman" w:hAnsi="Times New Roman" w:cs="Times New Roman"/>
          <w:sz w:val="24"/>
          <w:szCs w:val="24"/>
        </w:rPr>
        <w:t>vycházet z právní úpravy a naplní se tak j</w:t>
      </w:r>
      <w:r w:rsidR="005D425E">
        <w:rPr>
          <w:rFonts w:ascii="Times New Roman" w:hAnsi="Times New Roman" w:cs="Times New Roman"/>
          <w:sz w:val="24"/>
          <w:szCs w:val="24"/>
        </w:rPr>
        <w:t>ejí racionalizační funkce.</w:t>
      </w:r>
      <w:r>
        <w:rPr>
          <w:rFonts w:ascii="Times New Roman" w:hAnsi="Times New Roman" w:cs="Times New Roman"/>
          <w:sz w:val="24"/>
          <w:szCs w:val="24"/>
        </w:rPr>
        <w:t xml:space="preserve">   </w:t>
      </w:r>
    </w:p>
    <w:p w14:paraId="3246AEA5" w14:textId="77777777" w:rsidR="007A1523" w:rsidRDefault="007A1523" w:rsidP="007A1523">
      <w:pPr>
        <w:jc w:val="both"/>
        <w:rPr>
          <w:rFonts w:ascii="Times New Roman" w:hAnsi="Times New Roman" w:cs="Times New Roman"/>
          <w:b/>
          <w:sz w:val="24"/>
          <w:szCs w:val="24"/>
        </w:rPr>
      </w:pPr>
    </w:p>
    <w:p w14:paraId="5CA6C728" w14:textId="7BD321D8" w:rsidR="007A1523" w:rsidRPr="00B63B80" w:rsidRDefault="00775C2D" w:rsidP="00775C2D">
      <w:pPr>
        <w:jc w:val="center"/>
        <w:rPr>
          <w:rFonts w:ascii="Times New Roman" w:hAnsi="Times New Roman" w:cs="Times New Roman"/>
          <w:b/>
          <w:sz w:val="24"/>
          <w:szCs w:val="24"/>
        </w:rPr>
      </w:pPr>
      <w:r>
        <w:rPr>
          <w:rFonts w:ascii="Times New Roman" w:hAnsi="Times New Roman" w:cs="Times New Roman"/>
          <w:b/>
          <w:sz w:val="24"/>
          <w:szCs w:val="24"/>
        </w:rPr>
        <w:t>L</w:t>
      </w:r>
      <w:r w:rsidRPr="00B63B80">
        <w:rPr>
          <w:rFonts w:ascii="Times New Roman" w:hAnsi="Times New Roman" w:cs="Times New Roman"/>
          <w:b/>
          <w:sz w:val="24"/>
          <w:szCs w:val="24"/>
        </w:rPr>
        <w:t>iteratura</w:t>
      </w:r>
    </w:p>
    <w:p w14:paraId="053333DC" w14:textId="126706A4" w:rsidR="007A1523" w:rsidRDefault="007A1523" w:rsidP="00775C2D">
      <w:pPr>
        <w:shd w:val="clear" w:color="auto" w:fill="FFFFFF"/>
        <w:autoSpaceDE w:val="0"/>
        <w:autoSpaceDN w:val="0"/>
        <w:adjustRightInd w:val="0"/>
        <w:spacing w:after="60" w:line="240" w:lineRule="auto"/>
        <w:ind w:left="425" w:hanging="425"/>
        <w:jc w:val="both"/>
        <w:rPr>
          <w:rFonts w:ascii="Times New Roman" w:hAnsi="Times New Roman" w:cs="Times New Roman"/>
          <w:color w:val="000000"/>
          <w:sz w:val="24"/>
          <w:szCs w:val="24"/>
        </w:rPr>
      </w:pPr>
      <w:r w:rsidRPr="00B63B80">
        <w:rPr>
          <w:rFonts w:ascii="Times New Roman" w:hAnsi="Times New Roman" w:cs="Times New Roman"/>
          <w:color w:val="000000"/>
          <w:sz w:val="24"/>
          <w:szCs w:val="24"/>
        </w:rPr>
        <w:t>BEJČEK, J</w:t>
      </w:r>
      <w:r w:rsidR="00D1762F">
        <w:rPr>
          <w:rFonts w:ascii="Times New Roman" w:hAnsi="Times New Roman" w:cs="Times New Roman"/>
          <w:color w:val="000000"/>
          <w:sz w:val="24"/>
          <w:szCs w:val="24"/>
        </w:rPr>
        <w:t>osef, Karel</w:t>
      </w:r>
      <w:r w:rsidRPr="00B63B80">
        <w:rPr>
          <w:rFonts w:ascii="Times New Roman" w:hAnsi="Times New Roman" w:cs="Times New Roman"/>
          <w:color w:val="000000"/>
          <w:sz w:val="24"/>
          <w:szCs w:val="24"/>
        </w:rPr>
        <w:t xml:space="preserve"> MAREK, </w:t>
      </w:r>
      <w:r w:rsidR="00D1762F">
        <w:rPr>
          <w:rFonts w:ascii="Times New Roman" w:hAnsi="Times New Roman" w:cs="Times New Roman"/>
          <w:color w:val="000000"/>
          <w:sz w:val="24"/>
          <w:szCs w:val="24"/>
        </w:rPr>
        <w:t>Josef</w:t>
      </w:r>
      <w:r w:rsidRPr="00B63B80">
        <w:rPr>
          <w:rFonts w:ascii="Times New Roman" w:hAnsi="Times New Roman" w:cs="Times New Roman"/>
          <w:color w:val="000000"/>
          <w:sz w:val="24"/>
          <w:szCs w:val="24"/>
        </w:rPr>
        <w:t xml:space="preserve"> KOTÁSEK</w:t>
      </w:r>
      <w:r w:rsidR="00A5460F">
        <w:rPr>
          <w:rFonts w:ascii="Times New Roman" w:hAnsi="Times New Roman" w:cs="Times New Roman"/>
          <w:color w:val="000000"/>
          <w:sz w:val="24"/>
          <w:szCs w:val="24"/>
        </w:rPr>
        <w:t xml:space="preserve"> a Dana</w:t>
      </w:r>
      <w:r w:rsidRPr="00B63B80">
        <w:rPr>
          <w:rFonts w:ascii="Times New Roman" w:hAnsi="Times New Roman" w:cs="Times New Roman"/>
          <w:color w:val="000000"/>
          <w:sz w:val="24"/>
          <w:szCs w:val="24"/>
        </w:rPr>
        <w:t xml:space="preserve"> ONDREJOVÁ. </w:t>
      </w:r>
      <w:r w:rsidRPr="00B63B80">
        <w:rPr>
          <w:rFonts w:ascii="Times New Roman" w:hAnsi="Times New Roman" w:cs="Times New Roman"/>
          <w:i/>
          <w:color w:val="000000"/>
          <w:sz w:val="24"/>
          <w:szCs w:val="24"/>
        </w:rPr>
        <w:t>Nástin obchodního práva</w:t>
      </w:r>
      <w:r w:rsidR="005937DD">
        <w:rPr>
          <w:rFonts w:ascii="Times New Roman" w:hAnsi="Times New Roman" w:cs="Times New Roman"/>
          <w:color w:val="000000"/>
          <w:sz w:val="24"/>
          <w:szCs w:val="24"/>
        </w:rPr>
        <w:t xml:space="preserve">, </w:t>
      </w:r>
      <w:r w:rsidR="005937DD" w:rsidRPr="00A5460F">
        <w:rPr>
          <w:rFonts w:ascii="Times New Roman" w:hAnsi="Times New Roman" w:cs="Times New Roman"/>
          <w:i/>
          <w:iCs/>
          <w:color w:val="000000"/>
          <w:sz w:val="24"/>
          <w:szCs w:val="24"/>
        </w:rPr>
        <w:t>II. 2.</w:t>
      </w:r>
      <w:r w:rsidRPr="00A5460F">
        <w:rPr>
          <w:rFonts w:ascii="Times New Roman" w:hAnsi="Times New Roman" w:cs="Times New Roman"/>
          <w:i/>
          <w:iCs/>
          <w:color w:val="000000"/>
          <w:sz w:val="24"/>
          <w:szCs w:val="24"/>
        </w:rPr>
        <w:t xml:space="preserve"> vyd</w:t>
      </w:r>
      <w:r w:rsidR="005937DD" w:rsidRPr="00A5460F">
        <w:rPr>
          <w:rFonts w:ascii="Times New Roman" w:hAnsi="Times New Roman" w:cs="Times New Roman"/>
          <w:i/>
          <w:iCs/>
          <w:color w:val="000000"/>
          <w:sz w:val="24"/>
          <w:szCs w:val="24"/>
        </w:rPr>
        <w:t>ání</w:t>
      </w:r>
      <w:r w:rsidRPr="00B63B80">
        <w:rPr>
          <w:rFonts w:ascii="Times New Roman" w:hAnsi="Times New Roman" w:cs="Times New Roman"/>
          <w:color w:val="000000"/>
          <w:sz w:val="24"/>
          <w:szCs w:val="24"/>
        </w:rPr>
        <w:t>. Brno: Masarykova univerzita, 2012. Edice multimediálních učebních textů č. 78. ISBN 978-80-210-4978-9.</w:t>
      </w:r>
    </w:p>
    <w:p w14:paraId="048A76FD" w14:textId="4BF33B47" w:rsidR="00D1762F" w:rsidRDefault="00D1762F" w:rsidP="00D1762F">
      <w:pPr>
        <w:spacing w:after="60"/>
        <w:ind w:left="425" w:hanging="425"/>
        <w:jc w:val="both"/>
        <w:rPr>
          <w:rFonts w:ascii="Times New Roman" w:hAnsi="Times New Roman" w:cs="Times New Roman"/>
          <w:sz w:val="24"/>
          <w:szCs w:val="24"/>
        </w:rPr>
      </w:pPr>
      <w:r w:rsidRPr="0007735B">
        <w:rPr>
          <w:rFonts w:ascii="Times New Roman" w:hAnsi="Times New Roman"/>
          <w:color w:val="000000"/>
          <w:sz w:val="24"/>
          <w:szCs w:val="24"/>
        </w:rPr>
        <w:t xml:space="preserve">DVOŘÁK, </w:t>
      </w:r>
      <w:r>
        <w:rPr>
          <w:rFonts w:ascii="Times New Roman" w:hAnsi="Times New Roman"/>
          <w:color w:val="000000"/>
          <w:sz w:val="24"/>
          <w:szCs w:val="24"/>
        </w:rPr>
        <w:t>Jan, Jiří F</w:t>
      </w:r>
      <w:r w:rsidRPr="0007735B">
        <w:rPr>
          <w:rFonts w:ascii="Times New Roman" w:hAnsi="Times New Roman"/>
          <w:color w:val="000000"/>
          <w:sz w:val="24"/>
          <w:szCs w:val="24"/>
        </w:rPr>
        <w:t>IALA</w:t>
      </w:r>
      <w:r>
        <w:rPr>
          <w:rFonts w:ascii="Times New Roman" w:hAnsi="Times New Roman"/>
          <w:color w:val="000000"/>
          <w:sz w:val="24"/>
          <w:szCs w:val="24"/>
        </w:rPr>
        <w:t xml:space="preserve"> a Josef</w:t>
      </w:r>
      <w:r w:rsidRPr="0007735B">
        <w:rPr>
          <w:rFonts w:ascii="Times New Roman" w:hAnsi="Times New Roman"/>
          <w:color w:val="000000"/>
          <w:sz w:val="24"/>
          <w:szCs w:val="24"/>
        </w:rPr>
        <w:t xml:space="preserve"> ŠVESTKA</w:t>
      </w:r>
      <w:r>
        <w:rPr>
          <w:rFonts w:ascii="Times New Roman" w:hAnsi="Times New Roman"/>
          <w:color w:val="000000"/>
          <w:sz w:val="24"/>
          <w:szCs w:val="24"/>
        </w:rPr>
        <w:t>.</w:t>
      </w:r>
      <w:r>
        <w:rPr>
          <w:rFonts w:ascii="Times New Roman" w:hAnsi="Times New Roman" w:cs="Times New Roman"/>
          <w:sz w:val="24"/>
          <w:szCs w:val="24"/>
        </w:rPr>
        <w:t xml:space="preserve"> </w:t>
      </w:r>
      <w:r>
        <w:rPr>
          <w:rFonts w:ascii="Times New Roman" w:hAnsi="Times New Roman" w:cs="Times New Roman"/>
          <w:i/>
          <w:sz w:val="24"/>
          <w:szCs w:val="24"/>
        </w:rPr>
        <w:t>Občanský zákoník: část V.</w:t>
      </w:r>
      <w:r w:rsidRPr="00CA39FA">
        <w:rPr>
          <w:rFonts w:ascii="Times New Roman" w:hAnsi="Times New Roman" w:cs="Times New Roman"/>
          <w:i/>
          <w:sz w:val="24"/>
          <w:szCs w:val="24"/>
        </w:rPr>
        <w:t xml:space="preserve"> Komentář</w:t>
      </w:r>
      <w:r>
        <w:rPr>
          <w:rFonts w:ascii="Times New Roman" w:hAnsi="Times New Roman" w:cs="Times New Roman"/>
          <w:sz w:val="24"/>
          <w:szCs w:val="24"/>
        </w:rPr>
        <w:t xml:space="preserve">. Praha: </w:t>
      </w:r>
      <w:proofErr w:type="spellStart"/>
      <w:r>
        <w:rPr>
          <w:rFonts w:ascii="Times New Roman" w:hAnsi="Times New Roman" w:cs="Times New Roman"/>
          <w:sz w:val="24"/>
          <w:szCs w:val="24"/>
        </w:rPr>
        <w:t>Wolters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Kluwer</w:t>
      </w:r>
      <w:proofErr w:type="spellEnd"/>
      <w:r>
        <w:rPr>
          <w:rFonts w:ascii="Times New Roman" w:hAnsi="Times New Roman" w:cs="Times New Roman"/>
          <w:sz w:val="24"/>
          <w:szCs w:val="24"/>
        </w:rPr>
        <w:t>, 2014. ISBN 978-80-7478-639-9.</w:t>
      </w:r>
    </w:p>
    <w:p w14:paraId="185928BC" w14:textId="277C4B33" w:rsidR="007A1523" w:rsidRDefault="007A1523" w:rsidP="00775C2D">
      <w:pPr>
        <w:spacing w:after="60"/>
        <w:ind w:left="425" w:hanging="425"/>
        <w:jc w:val="both"/>
        <w:rPr>
          <w:rFonts w:ascii="Times New Roman" w:hAnsi="Times New Roman" w:cs="Times New Roman"/>
          <w:sz w:val="24"/>
          <w:szCs w:val="24"/>
        </w:rPr>
      </w:pPr>
      <w:r>
        <w:rPr>
          <w:rFonts w:ascii="Times New Roman" w:hAnsi="Times New Roman" w:cs="Times New Roman"/>
          <w:sz w:val="24"/>
          <w:szCs w:val="24"/>
        </w:rPr>
        <w:t>KINDL, M</w:t>
      </w:r>
      <w:r w:rsidR="00D1762F">
        <w:rPr>
          <w:rFonts w:ascii="Times New Roman" w:hAnsi="Times New Roman" w:cs="Times New Roman"/>
          <w:sz w:val="24"/>
          <w:szCs w:val="24"/>
        </w:rPr>
        <w:t>ilan, Aleš</w:t>
      </w:r>
      <w:r>
        <w:rPr>
          <w:rFonts w:ascii="Times New Roman" w:hAnsi="Times New Roman" w:cs="Times New Roman"/>
          <w:sz w:val="24"/>
          <w:szCs w:val="24"/>
        </w:rPr>
        <w:t xml:space="preserve"> ROZEHNAL, A. a kol. </w:t>
      </w:r>
      <w:r>
        <w:rPr>
          <w:rFonts w:ascii="Times New Roman" w:hAnsi="Times New Roman" w:cs="Times New Roman"/>
          <w:i/>
          <w:sz w:val="24"/>
          <w:szCs w:val="24"/>
        </w:rPr>
        <w:t>Občanský zákoník.</w:t>
      </w:r>
      <w:r w:rsidRPr="00CA39FA">
        <w:rPr>
          <w:rFonts w:ascii="Times New Roman" w:hAnsi="Times New Roman" w:cs="Times New Roman"/>
          <w:i/>
          <w:sz w:val="24"/>
          <w:szCs w:val="24"/>
        </w:rPr>
        <w:t xml:space="preserve"> Praktický komentář</w:t>
      </w:r>
      <w:r>
        <w:rPr>
          <w:rFonts w:ascii="Times New Roman" w:hAnsi="Times New Roman" w:cs="Times New Roman"/>
          <w:sz w:val="24"/>
          <w:szCs w:val="24"/>
        </w:rPr>
        <w:t xml:space="preserve">. </w:t>
      </w:r>
      <w:r w:rsidRPr="00D1762F">
        <w:rPr>
          <w:rFonts w:ascii="Times New Roman" w:hAnsi="Times New Roman" w:cs="Times New Roman"/>
          <w:i/>
          <w:iCs/>
          <w:sz w:val="24"/>
          <w:szCs w:val="24"/>
        </w:rPr>
        <w:t>II. díl.</w:t>
      </w:r>
      <w:r>
        <w:rPr>
          <w:rFonts w:ascii="Times New Roman" w:hAnsi="Times New Roman" w:cs="Times New Roman"/>
          <w:sz w:val="24"/>
          <w:szCs w:val="24"/>
        </w:rPr>
        <w:t xml:space="preserve"> </w:t>
      </w:r>
      <w:r w:rsidR="00D7256B">
        <w:rPr>
          <w:rFonts w:ascii="Times New Roman" w:hAnsi="Times New Roman" w:cs="Times New Roman"/>
          <w:sz w:val="24"/>
          <w:szCs w:val="24"/>
        </w:rPr>
        <w:t xml:space="preserve">Plzeň: </w:t>
      </w:r>
      <w:r>
        <w:rPr>
          <w:rFonts w:ascii="Times New Roman" w:hAnsi="Times New Roman" w:cs="Times New Roman"/>
          <w:sz w:val="24"/>
          <w:szCs w:val="24"/>
        </w:rPr>
        <w:t>Vydavatelství a</w:t>
      </w:r>
      <w:r w:rsidR="00D7256B">
        <w:rPr>
          <w:rFonts w:ascii="Times New Roman" w:hAnsi="Times New Roman" w:cs="Times New Roman"/>
          <w:sz w:val="24"/>
          <w:szCs w:val="24"/>
        </w:rPr>
        <w:t xml:space="preserve"> nakladatelství A. Čeněk,</w:t>
      </w:r>
      <w:r>
        <w:rPr>
          <w:rFonts w:ascii="Times New Roman" w:hAnsi="Times New Roman" w:cs="Times New Roman"/>
          <w:sz w:val="24"/>
          <w:szCs w:val="24"/>
        </w:rPr>
        <w:t xml:space="preserve"> 2019</w:t>
      </w:r>
      <w:r w:rsidR="00D1762F">
        <w:rPr>
          <w:rFonts w:ascii="Times New Roman" w:hAnsi="Times New Roman" w:cs="Times New Roman"/>
          <w:sz w:val="24"/>
          <w:szCs w:val="24"/>
        </w:rPr>
        <w:t>.</w:t>
      </w:r>
      <w:r>
        <w:rPr>
          <w:rFonts w:ascii="Times New Roman" w:hAnsi="Times New Roman" w:cs="Times New Roman"/>
          <w:sz w:val="24"/>
          <w:szCs w:val="24"/>
        </w:rPr>
        <w:t xml:space="preserve"> ISBN 978-80-7380-742-9.</w:t>
      </w:r>
    </w:p>
    <w:p w14:paraId="2F7C7569" w14:textId="5A652273" w:rsidR="00D7256B" w:rsidRDefault="00D7256B" w:rsidP="00775C2D">
      <w:pPr>
        <w:spacing w:after="60"/>
        <w:ind w:left="425" w:hanging="425"/>
        <w:jc w:val="both"/>
        <w:rPr>
          <w:rFonts w:ascii="Times New Roman" w:hAnsi="Times New Roman" w:cs="Times New Roman"/>
          <w:sz w:val="24"/>
          <w:szCs w:val="24"/>
        </w:rPr>
      </w:pPr>
      <w:r>
        <w:rPr>
          <w:rFonts w:ascii="Times New Roman" w:hAnsi="Times New Roman" w:cs="Times New Roman"/>
          <w:sz w:val="24"/>
          <w:szCs w:val="24"/>
        </w:rPr>
        <w:t>KINDL, M</w:t>
      </w:r>
      <w:r w:rsidR="00D1762F">
        <w:rPr>
          <w:rFonts w:ascii="Times New Roman" w:hAnsi="Times New Roman" w:cs="Times New Roman"/>
          <w:sz w:val="24"/>
          <w:szCs w:val="24"/>
        </w:rPr>
        <w:t>ilan, Aleš</w:t>
      </w:r>
      <w:r>
        <w:rPr>
          <w:rFonts w:ascii="Times New Roman" w:hAnsi="Times New Roman" w:cs="Times New Roman"/>
          <w:sz w:val="24"/>
          <w:szCs w:val="24"/>
        </w:rPr>
        <w:t xml:space="preserve"> ROZEHNAL a kol. </w:t>
      </w:r>
      <w:r w:rsidR="005937DD">
        <w:rPr>
          <w:rFonts w:ascii="Times New Roman" w:hAnsi="Times New Roman" w:cs="Times New Roman"/>
          <w:i/>
          <w:sz w:val="24"/>
          <w:szCs w:val="24"/>
        </w:rPr>
        <w:t>Občanské právo</w:t>
      </w:r>
      <w:r>
        <w:rPr>
          <w:rFonts w:ascii="Times New Roman" w:hAnsi="Times New Roman" w:cs="Times New Roman"/>
          <w:i/>
          <w:sz w:val="24"/>
          <w:szCs w:val="24"/>
        </w:rPr>
        <w:t>.</w:t>
      </w:r>
      <w:r w:rsidR="003D17CD">
        <w:rPr>
          <w:rFonts w:ascii="Times New Roman" w:hAnsi="Times New Roman" w:cs="Times New Roman"/>
          <w:i/>
          <w:sz w:val="24"/>
          <w:szCs w:val="24"/>
        </w:rPr>
        <w:t xml:space="preserve"> </w:t>
      </w:r>
      <w:r>
        <w:rPr>
          <w:rFonts w:ascii="Times New Roman" w:hAnsi="Times New Roman" w:cs="Times New Roman"/>
          <w:i/>
          <w:sz w:val="24"/>
          <w:szCs w:val="24"/>
        </w:rPr>
        <w:t>Souhrnný výklad</w:t>
      </w:r>
      <w:r w:rsidR="003D17CD">
        <w:rPr>
          <w:rFonts w:ascii="Times New Roman" w:hAnsi="Times New Roman" w:cs="Times New Roman"/>
          <w:i/>
          <w:sz w:val="24"/>
          <w:szCs w:val="24"/>
        </w:rPr>
        <w:t>.</w:t>
      </w:r>
      <w:r>
        <w:rPr>
          <w:rFonts w:ascii="Times New Roman" w:hAnsi="Times New Roman" w:cs="Times New Roman"/>
          <w:sz w:val="24"/>
          <w:szCs w:val="24"/>
        </w:rPr>
        <w:t xml:space="preserve"> Plzeň: Vydavatelství a nakladatelství A. Čeněk,</w:t>
      </w:r>
      <w:r w:rsidR="003D17CD">
        <w:rPr>
          <w:rFonts w:ascii="Times New Roman" w:hAnsi="Times New Roman" w:cs="Times New Roman"/>
          <w:sz w:val="24"/>
          <w:szCs w:val="24"/>
        </w:rPr>
        <w:t xml:space="preserve"> 2023</w:t>
      </w:r>
      <w:r w:rsidR="00D1762F">
        <w:rPr>
          <w:rFonts w:ascii="Times New Roman" w:hAnsi="Times New Roman" w:cs="Times New Roman"/>
          <w:sz w:val="24"/>
          <w:szCs w:val="24"/>
        </w:rPr>
        <w:t>.</w:t>
      </w:r>
      <w:r w:rsidR="003D17CD">
        <w:rPr>
          <w:rFonts w:ascii="Times New Roman" w:hAnsi="Times New Roman" w:cs="Times New Roman"/>
          <w:sz w:val="24"/>
          <w:szCs w:val="24"/>
        </w:rPr>
        <w:t xml:space="preserve"> ISBN 978-80-7380-930-0</w:t>
      </w:r>
      <w:r>
        <w:rPr>
          <w:rFonts w:ascii="Times New Roman" w:hAnsi="Times New Roman" w:cs="Times New Roman"/>
          <w:sz w:val="24"/>
          <w:szCs w:val="24"/>
        </w:rPr>
        <w:t>.</w:t>
      </w:r>
    </w:p>
    <w:p w14:paraId="54B11110" w14:textId="1D76D49B" w:rsidR="007A1523" w:rsidRPr="00B63B80" w:rsidRDefault="007A1523" w:rsidP="00775C2D">
      <w:pPr>
        <w:shd w:val="clear" w:color="auto" w:fill="FFFFFF"/>
        <w:autoSpaceDE w:val="0"/>
        <w:autoSpaceDN w:val="0"/>
        <w:adjustRightInd w:val="0"/>
        <w:spacing w:after="60" w:line="240" w:lineRule="auto"/>
        <w:ind w:left="425" w:hanging="425"/>
        <w:jc w:val="both"/>
        <w:rPr>
          <w:rFonts w:ascii="Times New Roman" w:hAnsi="Times New Roman" w:cs="Times New Roman"/>
          <w:color w:val="000000"/>
          <w:sz w:val="24"/>
          <w:szCs w:val="24"/>
        </w:rPr>
      </w:pPr>
      <w:r w:rsidRPr="00B63B80">
        <w:rPr>
          <w:rFonts w:ascii="Times New Roman" w:hAnsi="Times New Roman" w:cs="Times New Roman"/>
          <w:color w:val="000000"/>
          <w:sz w:val="24"/>
          <w:szCs w:val="24"/>
        </w:rPr>
        <w:t>MAREK, K</w:t>
      </w:r>
      <w:r w:rsidR="00D1762F">
        <w:rPr>
          <w:rFonts w:ascii="Times New Roman" w:hAnsi="Times New Roman" w:cs="Times New Roman"/>
          <w:color w:val="000000"/>
          <w:sz w:val="24"/>
          <w:szCs w:val="24"/>
        </w:rPr>
        <w:t>arel</w:t>
      </w:r>
      <w:r w:rsidRPr="00B63B80">
        <w:rPr>
          <w:rFonts w:ascii="Times New Roman" w:hAnsi="Times New Roman" w:cs="Times New Roman"/>
          <w:color w:val="000000"/>
          <w:sz w:val="24"/>
          <w:szCs w:val="24"/>
        </w:rPr>
        <w:t xml:space="preserve">. </w:t>
      </w:r>
      <w:r w:rsidRPr="00B63B80">
        <w:rPr>
          <w:rFonts w:ascii="Times New Roman" w:hAnsi="Times New Roman" w:cs="Times New Roman"/>
          <w:i/>
          <w:color w:val="000000"/>
          <w:sz w:val="24"/>
          <w:szCs w:val="24"/>
        </w:rPr>
        <w:t>K uzavírání smluv</w:t>
      </w:r>
      <w:r w:rsidRPr="00B63B80">
        <w:rPr>
          <w:rFonts w:ascii="Times New Roman" w:hAnsi="Times New Roman" w:cs="Times New Roman"/>
          <w:color w:val="000000"/>
          <w:sz w:val="24"/>
          <w:szCs w:val="24"/>
        </w:rPr>
        <w:t xml:space="preserve">. </w:t>
      </w:r>
      <w:r w:rsidRPr="00D1762F">
        <w:rPr>
          <w:rFonts w:ascii="Times New Roman" w:hAnsi="Times New Roman" w:cs="Times New Roman"/>
          <w:i/>
          <w:iCs/>
          <w:color w:val="000000"/>
          <w:sz w:val="24"/>
          <w:szCs w:val="24"/>
        </w:rPr>
        <w:t>Právní fórum</w:t>
      </w:r>
      <w:r w:rsidR="00D1762F">
        <w:rPr>
          <w:rFonts w:ascii="Times New Roman" w:hAnsi="Times New Roman" w:cs="Times New Roman"/>
          <w:color w:val="000000"/>
          <w:sz w:val="24"/>
          <w:szCs w:val="24"/>
        </w:rPr>
        <w:t>.</w:t>
      </w:r>
      <w:r w:rsidRPr="00B63B80">
        <w:rPr>
          <w:rFonts w:ascii="Times New Roman" w:hAnsi="Times New Roman" w:cs="Times New Roman"/>
          <w:color w:val="000000"/>
          <w:sz w:val="24"/>
          <w:szCs w:val="24"/>
        </w:rPr>
        <w:t xml:space="preserve"> Praha: </w:t>
      </w:r>
      <w:proofErr w:type="spellStart"/>
      <w:r w:rsidRPr="00B63B80">
        <w:rPr>
          <w:rFonts w:ascii="Times New Roman" w:hAnsi="Times New Roman" w:cs="Times New Roman"/>
          <w:color w:val="000000"/>
          <w:sz w:val="24"/>
          <w:szCs w:val="24"/>
        </w:rPr>
        <w:t>Wolters</w:t>
      </w:r>
      <w:proofErr w:type="spellEnd"/>
      <w:r w:rsidRPr="00B63B80">
        <w:rPr>
          <w:rFonts w:ascii="Times New Roman" w:hAnsi="Times New Roman" w:cs="Times New Roman"/>
          <w:color w:val="000000"/>
          <w:sz w:val="24"/>
          <w:szCs w:val="24"/>
        </w:rPr>
        <w:t xml:space="preserve"> </w:t>
      </w:r>
      <w:proofErr w:type="spellStart"/>
      <w:r w:rsidRPr="00B63B80">
        <w:rPr>
          <w:rFonts w:ascii="Times New Roman" w:hAnsi="Times New Roman" w:cs="Times New Roman"/>
          <w:color w:val="000000"/>
          <w:sz w:val="24"/>
          <w:szCs w:val="24"/>
        </w:rPr>
        <w:t>Kluwer</w:t>
      </w:r>
      <w:proofErr w:type="spellEnd"/>
      <w:r w:rsidR="005937DD">
        <w:rPr>
          <w:rFonts w:ascii="Times New Roman" w:hAnsi="Times New Roman" w:cs="Times New Roman"/>
          <w:color w:val="000000"/>
          <w:sz w:val="24"/>
          <w:szCs w:val="24"/>
        </w:rPr>
        <w:t>, 2012</w:t>
      </w:r>
      <w:r w:rsidR="00D1762F">
        <w:rPr>
          <w:rFonts w:ascii="Times New Roman" w:hAnsi="Times New Roman" w:cs="Times New Roman"/>
          <w:color w:val="000000"/>
          <w:sz w:val="24"/>
          <w:szCs w:val="24"/>
        </w:rPr>
        <w:t>.</w:t>
      </w:r>
      <w:r w:rsidRPr="00B63B80">
        <w:rPr>
          <w:rFonts w:ascii="Times New Roman" w:hAnsi="Times New Roman" w:cs="Times New Roman"/>
          <w:color w:val="000000"/>
          <w:sz w:val="24"/>
          <w:szCs w:val="24"/>
        </w:rPr>
        <w:t xml:space="preserve"> č. 4, s. 138-143. ISSN 1214-7966.</w:t>
      </w:r>
    </w:p>
    <w:p w14:paraId="27E87D70" w14:textId="46A6711D" w:rsidR="007A1523" w:rsidRDefault="007A1523" w:rsidP="00775C2D">
      <w:pPr>
        <w:spacing w:after="60"/>
        <w:ind w:left="425" w:hanging="425"/>
        <w:jc w:val="both"/>
        <w:rPr>
          <w:rFonts w:ascii="Times New Roman" w:hAnsi="Times New Roman" w:cs="Times New Roman"/>
          <w:sz w:val="24"/>
          <w:szCs w:val="24"/>
        </w:rPr>
      </w:pPr>
      <w:r>
        <w:rPr>
          <w:rFonts w:ascii="Times New Roman" w:hAnsi="Times New Roman" w:cs="Times New Roman"/>
          <w:sz w:val="24"/>
          <w:szCs w:val="24"/>
        </w:rPr>
        <w:t>MAREK, K</w:t>
      </w:r>
      <w:r w:rsidR="00D1762F">
        <w:rPr>
          <w:rFonts w:ascii="Times New Roman" w:hAnsi="Times New Roman" w:cs="Times New Roman"/>
          <w:sz w:val="24"/>
          <w:szCs w:val="24"/>
        </w:rPr>
        <w:t>arel</w:t>
      </w:r>
      <w:r>
        <w:rPr>
          <w:rFonts w:ascii="Times New Roman" w:hAnsi="Times New Roman" w:cs="Times New Roman"/>
          <w:sz w:val="24"/>
          <w:szCs w:val="24"/>
        </w:rPr>
        <w:t xml:space="preserve">. </w:t>
      </w:r>
      <w:r w:rsidRPr="00CA39FA">
        <w:rPr>
          <w:rFonts w:ascii="Times New Roman" w:hAnsi="Times New Roman" w:cs="Times New Roman"/>
          <w:i/>
          <w:sz w:val="24"/>
          <w:szCs w:val="24"/>
        </w:rPr>
        <w:t>Smluvní obchodní právo</w:t>
      </w:r>
      <w:r>
        <w:rPr>
          <w:rFonts w:ascii="Times New Roman" w:hAnsi="Times New Roman" w:cs="Times New Roman"/>
          <w:i/>
          <w:sz w:val="24"/>
          <w:szCs w:val="24"/>
        </w:rPr>
        <w:t>.</w:t>
      </w:r>
      <w:r w:rsidRPr="00CA39FA">
        <w:rPr>
          <w:rFonts w:ascii="Times New Roman" w:hAnsi="Times New Roman" w:cs="Times New Roman"/>
          <w:i/>
          <w:sz w:val="24"/>
          <w:szCs w:val="24"/>
        </w:rPr>
        <w:t xml:space="preserve"> Kontrakty</w:t>
      </w:r>
      <w:r w:rsidR="005937DD">
        <w:rPr>
          <w:rFonts w:ascii="Times New Roman" w:hAnsi="Times New Roman" w:cs="Times New Roman"/>
          <w:sz w:val="24"/>
          <w:szCs w:val="24"/>
        </w:rPr>
        <w:t xml:space="preserve">. </w:t>
      </w:r>
      <w:r w:rsidRPr="00D1762F">
        <w:rPr>
          <w:rFonts w:ascii="Times New Roman" w:hAnsi="Times New Roman" w:cs="Times New Roman"/>
          <w:i/>
          <w:iCs/>
          <w:sz w:val="24"/>
          <w:szCs w:val="24"/>
        </w:rPr>
        <w:t>4. vydání</w:t>
      </w:r>
      <w:r w:rsidR="00D1762F">
        <w:rPr>
          <w:rFonts w:ascii="Times New Roman" w:hAnsi="Times New Roman" w:cs="Times New Roman"/>
          <w:i/>
          <w:iCs/>
          <w:sz w:val="24"/>
          <w:szCs w:val="24"/>
        </w:rPr>
        <w:t>.</w:t>
      </w:r>
      <w:r w:rsidR="003D17CD" w:rsidRPr="003D17CD">
        <w:rPr>
          <w:rFonts w:ascii="Times New Roman" w:hAnsi="Times New Roman" w:cs="Times New Roman"/>
          <w:sz w:val="24"/>
          <w:szCs w:val="24"/>
        </w:rPr>
        <w:t xml:space="preserve"> </w:t>
      </w:r>
      <w:r w:rsidR="003D17CD" w:rsidRPr="003D17CD">
        <w:rPr>
          <w:rFonts w:ascii="Times New Roman" w:hAnsi="Times New Roman" w:cs="Times New Roman"/>
          <w:szCs w:val="24"/>
        </w:rPr>
        <w:t>Brno</w:t>
      </w:r>
      <w:r w:rsidR="005937DD">
        <w:rPr>
          <w:rFonts w:ascii="Times New Roman" w:hAnsi="Times New Roman" w:cs="Times New Roman"/>
          <w:szCs w:val="24"/>
        </w:rPr>
        <w:t xml:space="preserve">: </w:t>
      </w:r>
      <w:r w:rsidRPr="003D17CD">
        <w:rPr>
          <w:rFonts w:ascii="Times New Roman" w:hAnsi="Times New Roman" w:cs="Times New Roman"/>
          <w:szCs w:val="24"/>
        </w:rPr>
        <w:t>M</w:t>
      </w:r>
      <w:r w:rsidR="005937DD">
        <w:rPr>
          <w:rFonts w:ascii="Times New Roman" w:hAnsi="Times New Roman" w:cs="Times New Roman"/>
          <w:szCs w:val="24"/>
        </w:rPr>
        <w:t>asarykova univerzita</w:t>
      </w:r>
      <w:r>
        <w:rPr>
          <w:rFonts w:ascii="Times New Roman" w:hAnsi="Times New Roman" w:cs="Times New Roman"/>
          <w:sz w:val="24"/>
          <w:szCs w:val="24"/>
        </w:rPr>
        <w:t>, 2008</w:t>
      </w:r>
      <w:r w:rsidR="00D1762F">
        <w:rPr>
          <w:rFonts w:ascii="Times New Roman" w:hAnsi="Times New Roman" w:cs="Times New Roman"/>
          <w:sz w:val="24"/>
          <w:szCs w:val="24"/>
        </w:rPr>
        <w:t>.</w:t>
      </w:r>
      <w:r>
        <w:rPr>
          <w:rFonts w:ascii="Times New Roman" w:hAnsi="Times New Roman" w:cs="Times New Roman"/>
          <w:sz w:val="24"/>
          <w:szCs w:val="24"/>
        </w:rPr>
        <w:t xml:space="preserve"> ISBN 80-210-3951-5.</w:t>
      </w:r>
    </w:p>
    <w:p w14:paraId="31030FE1" w14:textId="77777777" w:rsidR="00775C2D" w:rsidRPr="002125A4" w:rsidRDefault="00775C2D" w:rsidP="007A1523">
      <w:pPr>
        <w:jc w:val="both"/>
        <w:rPr>
          <w:rFonts w:ascii="Times New Roman" w:hAnsi="Times New Roman" w:cs="Times New Roman"/>
          <w:sz w:val="24"/>
          <w:szCs w:val="24"/>
        </w:rPr>
      </w:pPr>
    </w:p>
    <w:p w14:paraId="771164D3" w14:textId="77777777" w:rsidR="006E2267" w:rsidRPr="00775C2D" w:rsidRDefault="006E2267" w:rsidP="006E2267">
      <w:pPr>
        <w:spacing w:after="0" w:line="420" w:lineRule="atLeast"/>
        <w:ind w:left="708" w:hanging="708"/>
        <w:rPr>
          <w:rFonts w:ascii="Times New Roman" w:hAnsi="Times New Roman" w:cs="Times New Roman"/>
          <w:sz w:val="24"/>
          <w:szCs w:val="24"/>
          <w:lang w:val="en-US"/>
        </w:rPr>
      </w:pPr>
      <w:proofErr w:type="spellStart"/>
      <w:r w:rsidRPr="00893F53">
        <w:rPr>
          <w:rFonts w:ascii="Times New Roman" w:eastAsia="Times New Roman" w:hAnsi="Times New Roman" w:cs="Times New Roman"/>
          <w:b/>
          <w:sz w:val="24"/>
          <w:szCs w:val="24"/>
        </w:rPr>
        <w:t>Keyworlds</w:t>
      </w:r>
      <w:proofErr w:type="spellEnd"/>
      <w:r w:rsidRPr="00893F53">
        <w:rPr>
          <w:rFonts w:ascii="Times New Roman" w:eastAsia="Times New Roman" w:hAnsi="Times New Roman" w:cs="Times New Roman"/>
          <w:b/>
          <w:sz w:val="24"/>
          <w:szCs w:val="24"/>
        </w:rPr>
        <w:t>:</w:t>
      </w:r>
      <w:r w:rsidRPr="00775C2D">
        <w:rPr>
          <w:rFonts w:ascii="Times New Roman" w:eastAsia="Times New Roman" w:hAnsi="Times New Roman" w:cs="Times New Roman"/>
          <w:bCs/>
          <w:sz w:val="24"/>
          <w:szCs w:val="24"/>
        </w:rPr>
        <w:t xml:space="preserve"> </w:t>
      </w:r>
      <w:proofErr w:type="spellStart"/>
      <w:r w:rsidRPr="00775C2D">
        <w:rPr>
          <w:rFonts w:ascii="Times New Roman" w:eastAsia="Times New Roman" w:hAnsi="Times New Roman" w:cs="Times New Roman"/>
          <w:bCs/>
          <w:sz w:val="24"/>
          <w:szCs w:val="24"/>
        </w:rPr>
        <w:t>law</w:t>
      </w:r>
      <w:proofErr w:type="spellEnd"/>
      <w:r w:rsidRPr="00775C2D">
        <w:rPr>
          <w:rFonts w:ascii="Times New Roman" w:eastAsia="Times New Roman" w:hAnsi="Times New Roman" w:cs="Times New Roman"/>
          <w:bCs/>
          <w:sz w:val="24"/>
          <w:szCs w:val="24"/>
        </w:rPr>
        <w:t xml:space="preserve">, civil </w:t>
      </w:r>
      <w:proofErr w:type="spellStart"/>
      <w:r w:rsidRPr="00775C2D">
        <w:rPr>
          <w:rFonts w:ascii="Times New Roman" w:eastAsia="Times New Roman" w:hAnsi="Times New Roman" w:cs="Times New Roman"/>
          <w:bCs/>
          <w:sz w:val="24"/>
          <w:szCs w:val="24"/>
        </w:rPr>
        <w:t>law</w:t>
      </w:r>
      <w:proofErr w:type="spellEnd"/>
      <w:r w:rsidRPr="00775C2D">
        <w:rPr>
          <w:rFonts w:ascii="Times New Roman" w:eastAsia="Times New Roman" w:hAnsi="Times New Roman" w:cs="Times New Roman"/>
          <w:bCs/>
          <w:sz w:val="24"/>
          <w:szCs w:val="24"/>
        </w:rPr>
        <w:t xml:space="preserve">, civil </w:t>
      </w:r>
      <w:proofErr w:type="spellStart"/>
      <w:r w:rsidRPr="00775C2D">
        <w:rPr>
          <w:rFonts w:ascii="Times New Roman" w:eastAsia="Times New Roman" w:hAnsi="Times New Roman" w:cs="Times New Roman"/>
          <w:bCs/>
          <w:sz w:val="24"/>
          <w:szCs w:val="24"/>
        </w:rPr>
        <w:t>code</w:t>
      </w:r>
      <w:proofErr w:type="spellEnd"/>
      <w:r w:rsidRPr="00775C2D">
        <w:rPr>
          <w:rFonts w:ascii="Times New Roman" w:eastAsia="Times New Roman" w:hAnsi="Times New Roman" w:cs="Times New Roman"/>
          <w:bCs/>
          <w:sz w:val="24"/>
          <w:szCs w:val="24"/>
        </w:rPr>
        <w:t xml:space="preserve">, </w:t>
      </w:r>
      <w:proofErr w:type="spellStart"/>
      <w:r w:rsidRPr="00775C2D">
        <w:rPr>
          <w:rFonts w:ascii="Times New Roman" w:hAnsi="Times New Roman" w:cs="Times New Roman"/>
          <w:sz w:val="24"/>
          <w:szCs w:val="24"/>
        </w:rPr>
        <w:t>custody</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agreement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storage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contract</w:t>
      </w:r>
      <w:proofErr w:type="spellEnd"/>
      <w:r w:rsidRPr="00775C2D">
        <w:rPr>
          <w:rFonts w:ascii="Times New Roman" w:hAnsi="Times New Roman" w:cs="Times New Roman"/>
          <w:sz w:val="24"/>
          <w:szCs w:val="24"/>
        </w:rPr>
        <w:t>.</w:t>
      </w:r>
    </w:p>
    <w:p w14:paraId="7155E25E" w14:textId="77777777" w:rsidR="006E2267" w:rsidRPr="00775C2D" w:rsidRDefault="006E2267" w:rsidP="006E2267">
      <w:pPr>
        <w:spacing w:after="0" w:line="420" w:lineRule="atLeast"/>
        <w:rPr>
          <w:rFonts w:ascii="Helvetica" w:eastAsia="Times New Roman" w:hAnsi="Helvetica" w:cs="Helvetica"/>
          <w:color w:val="3C4043"/>
          <w:sz w:val="27"/>
          <w:szCs w:val="27"/>
          <w:lang w:val="en" w:eastAsia="cs-CZ"/>
        </w:rPr>
      </w:pPr>
    </w:p>
    <w:p w14:paraId="06DA29C3" w14:textId="77777777" w:rsidR="006E2267" w:rsidRPr="00775C2D" w:rsidRDefault="006E2267" w:rsidP="006E2267">
      <w:pPr>
        <w:spacing w:before="120" w:after="120" w:line="240" w:lineRule="auto"/>
        <w:jc w:val="center"/>
        <w:rPr>
          <w:rFonts w:ascii="Times New Roman" w:hAnsi="Times New Roman" w:cs="Times New Roman"/>
          <w:sz w:val="24"/>
          <w:szCs w:val="24"/>
        </w:rPr>
      </w:pPr>
      <w:proofErr w:type="spellStart"/>
      <w:r w:rsidRPr="00775C2D">
        <w:rPr>
          <w:rFonts w:ascii="Times New Roman" w:hAnsi="Times New Roman" w:cs="Times New Roman"/>
          <w:b/>
          <w:sz w:val="24"/>
          <w:szCs w:val="24"/>
        </w:rPr>
        <w:t>Summary</w:t>
      </w:r>
      <w:proofErr w:type="spellEnd"/>
    </w:p>
    <w:p w14:paraId="7A80C9D2" w14:textId="77777777" w:rsidR="006E2267" w:rsidRPr="00775C2D" w:rsidRDefault="006E2267" w:rsidP="006E2267">
      <w:pPr>
        <w:spacing w:line="240" w:lineRule="auto"/>
        <w:ind w:firstLine="709"/>
        <w:jc w:val="both"/>
        <w:rPr>
          <w:rFonts w:ascii="Times New Roman" w:hAnsi="Times New Roman" w:cs="Times New Roman"/>
          <w:sz w:val="24"/>
          <w:szCs w:val="24"/>
        </w:rPr>
      </w:pPr>
      <w:proofErr w:type="spellStart"/>
      <w:r w:rsidRPr="00775C2D">
        <w:rPr>
          <w:rFonts w:ascii="Times New Roman" w:hAnsi="Times New Roman" w:cs="Times New Roman"/>
          <w:sz w:val="24"/>
          <w:szCs w:val="24"/>
        </w:rPr>
        <w:t>If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payment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is</w:t>
      </w:r>
      <w:proofErr w:type="spellEnd"/>
      <w:r w:rsidRPr="00775C2D">
        <w:rPr>
          <w:rFonts w:ascii="Times New Roman" w:hAnsi="Times New Roman" w:cs="Times New Roman"/>
          <w:sz w:val="24"/>
          <w:szCs w:val="24"/>
        </w:rPr>
        <w:t xml:space="preserve"> not </w:t>
      </w:r>
      <w:proofErr w:type="spellStart"/>
      <w:r w:rsidRPr="00775C2D">
        <w:rPr>
          <w:rFonts w:ascii="Times New Roman" w:hAnsi="Times New Roman" w:cs="Times New Roman"/>
          <w:sz w:val="24"/>
          <w:szCs w:val="24"/>
        </w:rPr>
        <w:t>agreet</w:t>
      </w:r>
      <w:proofErr w:type="spellEnd"/>
      <w:r w:rsidRPr="00775C2D">
        <w:rPr>
          <w:rFonts w:ascii="Times New Roman" w:hAnsi="Times New Roman" w:cs="Times New Roman"/>
          <w:sz w:val="24"/>
          <w:szCs w:val="24"/>
        </w:rPr>
        <w:t xml:space="preserve"> in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custody</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agreement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generaly</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applies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that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concluded</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contactract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was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gratuitous</w:t>
      </w:r>
      <w:proofErr w:type="spellEnd"/>
      <w:r w:rsidRPr="00775C2D">
        <w:rPr>
          <w:rFonts w:ascii="Times New Roman" w:hAnsi="Times New Roman" w:cs="Times New Roman"/>
          <w:sz w:val="24"/>
          <w:szCs w:val="24"/>
        </w:rPr>
        <w:t>.</w:t>
      </w:r>
    </w:p>
    <w:p w14:paraId="39CB6F08" w14:textId="77777777" w:rsidR="006E2267" w:rsidRPr="00775C2D" w:rsidRDefault="006E2267" w:rsidP="006E2267">
      <w:pPr>
        <w:spacing w:after="0" w:line="240" w:lineRule="auto"/>
        <w:ind w:firstLine="709"/>
        <w:jc w:val="both"/>
        <w:rPr>
          <w:rFonts w:ascii="Times New Roman" w:hAnsi="Times New Roman" w:cs="Times New Roman"/>
          <w:sz w:val="24"/>
          <w:szCs w:val="24"/>
        </w:rPr>
      </w:pPr>
      <w:proofErr w:type="spellStart"/>
      <w:r w:rsidRPr="00775C2D">
        <w:rPr>
          <w:rFonts w:ascii="Times New Roman" w:hAnsi="Times New Roman" w:cs="Times New Roman"/>
          <w:sz w:val="24"/>
          <w:szCs w:val="24"/>
        </w:rPr>
        <w:lastRenderedPageBreak/>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escrow</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egreement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also</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used</w:t>
      </w:r>
      <w:proofErr w:type="spellEnd"/>
      <w:r w:rsidRPr="00775C2D">
        <w:rPr>
          <w:rFonts w:ascii="Times New Roman" w:hAnsi="Times New Roman" w:cs="Times New Roman"/>
          <w:sz w:val="24"/>
          <w:szCs w:val="24"/>
        </w:rPr>
        <w:t xml:space="preserve"> in a </w:t>
      </w:r>
      <w:proofErr w:type="spellStart"/>
      <w:r w:rsidRPr="00775C2D">
        <w:rPr>
          <w:rFonts w:ascii="Times New Roman" w:hAnsi="Times New Roman" w:cs="Times New Roman"/>
          <w:sz w:val="24"/>
          <w:szCs w:val="24"/>
        </w:rPr>
        <w:t>supportive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manner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Supporting</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uses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include</w:t>
      </w:r>
      <w:proofErr w:type="spellEnd"/>
      <w:r w:rsidRPr="00775C2D">
        <w:rPr>
          <w:rFonts w:ascii="Times New Roman" w:hAnsi="Times New Roman" w:cs="Times New Roman"/>
          <w:sz w:val="24"/>
          <w:szCs w:val="24"/>
        </w:rPr>
        <w:t xml:space="preserve"> in </w:t>
      </w:r>
      <w:proofErr w:type="spellStart"/>
      <w:proofErr w:type="gramStart"/>
      <w:r w:rsidRPr="00775C2D">
        <w:rPr>
          <w:rFonts w:ascii="Times New Roman" w:hAnsi="Times New Roman" w:cs="Times New Roman"/>
          <w:sz w:val="24"/>
          <w:szCs w:val="24"/>
        </w:rPr>
        <w:t>thouse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cases</w:t>
      </w:r>
      <w:proofErr w:type="spellEnd"/>
      <w:proofErr w:type="gram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where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there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was</w:t>
      </w:r>
      <w:proofErr w:type="spellEnd"/>
      <w:r w:rsidRPr="00775C2D">
        <w:rPr>
          <w:rFonts w:ascii="Times New Roman" w:hAnsi="Times New Roman" w:cs="Times New Roman"/>
          <w:sz w:val="24"/>
          <w:szCs w:val="24"/>
        </w:rPr>
        <w:t xml:space="preserve"> no </w:t>
      </w:r>
      <w:proofErr w:type="spellStart"/>
      <w:r w:rsidRPr="00775C2D">
        <w:rPr>
          <w:rFonts w:ascii="Times New Roman" w:hAnsi="Times New Roman" w:cs="Times New Roman"/>
          <w:sz w:val="24"/>
          <w:szCs w:val="24"/>
        </w:rPr>
        <w:t>collection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removal</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item</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movable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object</w:t>
      </w:r>
      <w:proofErr w:type="spellEnd"/>
      <w:r w:rsidRPr="00775C2D">
        <w:rPr>
          <w:rFonts w:ascii="Times New Roman" w:hAnsi="Times New Roman" w:cs="Times New Roman"/>
          <w:sz w:val="24"/>
          <w:szCs w:val="24"/>
        </w:rPr>
        <w:t xml:space="preserve">) by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subject</w:t>
      </w:r>
      <w:proofErr w:type="spellEnd"/>
      <w:r w:rsidRPr="00775C2D">
        <w:rPr>
          <w:rFonts w:ascii="Times New Roman" w:hAnsi="Times New Roman" w:cs="Times New Roman"/>
          <w:sz w:val="24"/>
          <w:szCs w:val="24"/>
        </w:rPr>
        <w:t xml:space="preserve"> in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position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buyer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customer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even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if</w:t>
      </w:r>
      <w:proofErr w:type="spellEnd"/>
      <w:r w:rsidRPr="00775C2D">
        <w:rPr>
          <w:rFonts w:ascii="Times New Roman" w:hAnsi="Times New Roman" w:cs="Times New Roman"/>
          <w:sz w:val="24"/>
          <w:szCs w:val="24"/>
        </w:rPr>
        <w:t xml:space="preserve"> a </w:t>
      </w:r>
      <w:proofErr w:type="spellStart"/>
      <w:r w:rsidRPr="00775C2D">
        <w:rPr>
          <w:rFonts w:ascii="Times New Roman" w:hAnsi="Times New Roman" w:cs="Times New Roman"/>
          <w:sz w:val="24"/>
          <w:szCs w:val="24"/>
        </w:rPr>
        <w:t>record</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acceptance</w:t>
      </w:r>
      <w:proofErr w:type="spellEnd"/>
      <w:r w:rsidRPr="00775C2D">
        <w:rPr>
          <w:rFonts w:ascii="Times New Roman" w:hAnsi="Times New Roman" w:cs="Times New Roman"/>
          <w:sz w:val="24"/>
          <w:szCs w:val="24"/>
        </w:rPr>
        <w:t xml:space="preserve"> had  </w:t>
      </w:r>
      <w:proofErr w:type="spellStart"/>
      <w:r w:rsidRPr="00775C2D">
        <w:rPr>
          <w:rFonts w:ascii="Times New Roman" w:hAnsi="Times New Roman" w:cs="Times New Roman"/>
          <w:sz w:val="24"/>
          <w:szCs w:val="24"/>
        </w:rPr>
        <w:t>already</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been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drawn</w:t>
      </w:r>
      <w:proofErr w:type="spellEnd"/>
      <w:r w:rsidRPr="00775C2D">
        <w:rPr>
          <w:rFonts w:ascii="Times New Roman" w:hAnsi="Times New Roman" w:cs="Times New Roman"/>
          <w:sz w:val="24"/>
          <w:szCs w:val="24"/>
        </w:rPr>
        <w:t xml:space="preserve"> up </w:t>
      </w:r>
      <w:proofErr w:type="spellStart"/>
      <w:r w:rsidRPr="00775C2D">
        <w:rPr>
          <w:rFonts w:ascii="Times New Roman" w:hAnsi="Times New Roman" w:cs="Times New Roman"/>
          <w:sz w:val="24"/>
          <w:szCs w:val="24"/>
        </w:rPr>
        <w:t>for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subject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of</w:t>
      </w:r>
      <w:proofErr w:type="spellEnd"/>
      <w:r w:rsidRPr="00775C2D">
        <w:rPr>
          <w:rFonts w:ascii="Times New Roman" w:hAnsi="Times New Roman" w:cs="Times New Roman"/>
          <w:sz w:val="24"/>
          <w:szCs w:val="24"/>
        </w:rPr>
        <w:t xml:space="preserve"> performance. </w:t>
      </w:r>
      <w:proofErr w:type="spellStart"/>
      <w:r w:rsidRPr="00775C2D">
        <w:rPr>
          <w:rFonts w:ascii="Times New Roman" w:hAnsi="Times New Roman" w:cs="Times New Roman"/>
          <w:sz w:val="24"/>
          <w:szCs w:val="24"/>
        </w:rPr>
        <w:t>However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use </w:t>
      </w:r>
      <w:proofErr w:type="spellStart"/>
      <w:r w:rsidRPr="00775C2D">
        <w:rPr>
          <w:rFonts w:ascii="Times New Roman" w:hAnsi="Times New Roman" w:cs="Times New Roman"/>
          <w:sz w:val="24"/>
          <w:szCs w:val="24"/>
        </w:rPr>
        <w:t>is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wide</w:t>
      </w:r>
      <w:proofErr w:type="spellEnd"/>
      <w:r w:rsidRPr="00775C2D">
        <w:rPr>
          <w:rFonts w:ascii="Times New Roman" w:hAnsi="Times New Roman" w:cs="Times New Roman"/>
          <w:sz w:val="24"/>
          <w:szCs w:val="24"/>
        </w:rPr>
        <w:t xml:space="preserve"> and </w:t>
      </w:r>
      <w:proofErr w:type="spellStart"/>
      <w:r w:rsidRPr="00775C2D">
        <w:rPr>
          <w:rFonts w:ascii="Times New Roman" w:hAnsi="Times New Roman" w:cs="Times New Roman"/>
          <w:sz w:val="24"/>
          <w:szCs w:val="24"/>
        </w:rPr>
        <w:t>comes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into</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consideration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even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shipment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is</w:t>
      </w:r>
      <w:proofErr w:type="spellEnd"/>
      <w:r w:rsidRPr="00775C2D">
        <w:rPr>
          <w:rFonts w:ascii="Times New Roman" w:hAnsi="Times New Roman" w:cs="Times New Roman"/>
          <w:sz w:val="24"/>
          <w:szCs w:val="24"/>
        </w:rPr>
        <w:t xml:space="preserve"> not </w:t>
      </w:r>
      <w:proofErr w:type="spellStart"/>
      <w:r w:rsidRPr="00775C2D">
        <w:rPr>
          <w:rFonts w:ascii="Times New Roman" w:hAnsi="Times New Roman" w:cs="Times New Roman"/>
          <w:sz w:val="24"/>
          <w:szCs w:val="24"/>
        </w:rPr>
        <w:t>picket</w:t>
      </w:r>
      <w:proofErr w:type="spellEnd"/>
      <w:r w:rsidRPr="00775C2D">
        <w:rPr>
          <w:rFonts w:ascii="Times New Roman" w:hAnsi="Times New Roman" w:cs="Times New Roman"/>
          <w:sz w:val="24"/>
          <w:szCs w:val="24"/>
        </w:rPr>
        <w:t xml:space="preserve"> up by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person as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gramStart"/>
      <w:r w:rsidRPr="00775C2D">
        <w:rPr>
          <w:rFonts w:ascii="Times New Roman" w:hAnsi="Times New Roman" w:cs="Times New Roman"/>
          <w:sz w:val="24"/>
          <w:szCs w:val="24"/>
        </w:rPr>
        <w:t xml:space="preserve">recipient  </w:t>
      </w:r>
      <w:proofErr w:type="spellStart"/>
      <w:r w:rsidRPr="00775C2D">
        <w:rPr>
          <w:rFonts w:ascii="Times New Roman" w:hAnsi="Times New Roman" w:cs="Times New Roman"/>
          <w:sz w:val="24"/>
          <w:szCs w:val="24"/>
        </w:rPr>
        <w:t>during</w:t>
      </w:r>
      <w:proofErr w:type="spellEnd"/>
      <w:proofErr w:type="gramEnd"/>
      <w:r w:rsidRPr="00775C2D">
        <w:rPr>
          <w:rFonts w:ascii="Times New Roman" w:hAnsi="Times New Roman" w:cs="Times New Roman"/>
          <w:sz w:val="24"/>
          <w:szCs w:val="24"/>
        </w:rPr>
        <w:t xml:space="preserve"> transport.</w:t>
      </w:r>
    </w:p>
    <w:p w14:paraId="4C6F558E" w14:textId="77777777" w:rsidR="006E2267" w:rsidRPr="00775C2D" w:rsidRDefault="006E2267" w:rsidP="006E2267">
      <w:pPr>
        <w:spacing w:after="0" w:line="240" w:lineRule="auto"/>
        <w:ind w:firstLine="709"/>
        <w:jc w:val="both"/>
        <w:rPr>
          <w:rFonts w:ascii="Times New Roman" w:hAnsi="Times New Roman" w:cs="Times New Roman"/>
          <w:sz w:val="24"/>
          <w:szCs w:val="24"/>
        </w:rPr>
      </w:pP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storage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contract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basicaly</w:t>
      </w:r>
      <w:proofErr w:type="spellEnd"/>
      <w:r w:rsidRPr="00775C2D">
        <w:rPr>
          <w:rFonts w:ascii="Times New Roman" w:hAnsi="Times New Roman" w:cs="Times New Roman"/>
          <w:sz w:val="24"/>
          <w:szCs w:val="24"/>
        </w:rPr>
        <w:t xml:space="preserve"> a </w:t>
      </w:r>
      <w:proofErr w:type="spellStart"/>
      <w:r w:rsidRPr="00775C2D">
        <w:rPr>
          <w:rFonts w:ascii="Times New Roman" w:hAnsi="Times New Roman" w:cs="Times New Roman"/>
          <w:sz w:val="24"/>
          <w:szCs w:val="24"/>
        </w:rPr>
        <w:t>negotiable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contract</w:t>
      </w:r>
      <w:proofErr w:type="spellEnd"/>
      <w:r w:rsidRPr="00775C2D">
        <w:rPr>
          <w:rFonts w:ascii="Times New Roman" w:hAnsi="Times New Roman" w:cs="Times New Roman"/>
          <w:sz w:val="24"/>
          <w:szCs w:val="24"/>
        </w:rPr>
        <w:t>.</w:t>
      </w:r>
    </w:p>
    <w:p w14:paraId="663205A5" w14:textId="77777777" w:rsidR="006E2267" w:rsidRDefault="006E2267" w:rsidP="006E2267">
      <w:pPr>
        <w:spacing w:line="240" w:lineRule="auto"/>
        <w:ind w:firstLine="709"/>
        <w:jc w:val="both"/>
        <w:rPr>
          <w:rFonts w:ascii="Times New Roman" w:hAnsi="Times New Roman" w:cs="Times New Roman"/>
          <w:sz w:val="24"/>
          <w:szCs w:val="24"/>
        </w:rPr>
      </w:pP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storage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contract</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will</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include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among</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other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things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also</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abouth</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cases</w:t>
      </w:r>
      <w:proofErr w:type="spellEnd"/>
      <w:r w:rsidRPr="00775C2D">
        <w:rPr>
          <w:rFonts w:ascii="Times New Roman" w:hAnsi="Times New Roman" w:cs="Times New Roman"/>
          <w:sz w:val="24"/>
          <w:szCs w:val="24"/>
        </w:rPr>
        <w:t xml:space="preserve"> in </w:t>
      </w:r>
      <w:proofErr w:type="spellStart"/>
      <w:r w:rsidRPr="00775C2D">
        <w:rPr>
          <w:rFonts w:ascii="Times New Roman" w:hAnsi="Times New Roman" w:cs="Times New Roman"/>
          <w:sz w:val="24"/>
          <w:szCs w:val="24"/>
        </w:rPr>
        <w:t>which</w:t>
      </w:r>
      <w:proofErr w:type="spellEnd"/>
      <w:r w:rsidRPr="00775C2D">
        <w:rPr>
          <w:rFonts w:ascii="Times New Roman" w:hAnsi="Times New Roman" w:cs="Times New Roman"/>
          <w:sz w:val="24"/>
          <w:szCs w:val="24"/>
        </w:rPr>
        <w:t xml:space="preserve"> </w:t>
      </w:r>
      <w:proofErr w:type="spellStart"/>
      <w:proofErr w:type="gramStart"/>
      <w:r w:rsidRPr="00775C2D">
        <w:rPr>
          <w:rFonts w:ascii="Times New Roman" w:hAnsi="Times New Roman" w:cs="Times New Roman"/>
          <w:sz w:val="24"/>
          <w:szCs w:val="24"/>
        </w:rPr>
        <w:t>entities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need</w:t>
      </w:r>
      <w:proofErr w:type="spellEnd"/>
      <w:proofErr w:type="gramEnd"/>
      <w:r w:rsidRPr="00775C2D">
        <w:rPr>
          <w:rFonts w:ascii="Times New Roman" w:hAnsi="Times New Roman" w:cs="Times New Roman"/>
          <w:sz w:val="24"/>
          <w:szCs w:val="24"/>
        </w:rPr>
        <w:t xml:space="preserve"> to </w:t>
      </w:r>
      <w:proofErr w:type="spellStart"/>
      <w:r w:rsidRPr="00775C2D">
        <w:rPr>
          <w:rFonts w:ascii="Times New Roman" w:hAnsi="Times New Roman" w:cs="Times New Roman"/>
          <w:sz w:val="24"/>
          <w:szCs w:val="24"/>
        </w:rPr>
        <w:t>store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equipment</w:t>
      </w:r>
      <w:proofErr w:type="spellEnd"/>
      <w:r w:rsidRPr="00775C2D">
        <w:rPr>
          <w:rFonts w:ascii="Times New Roman" w:hAnsi="Times New Roman" w:cs="Times New Roman"/>
          <w:sz w:val="24"/>
          <w:szCs w:val="24"/>
        </w:rPr>
        <w:t xml:space="preserve"> fot </w:t>
      </w:r>
      <w:proofErr w:type="spellStart"/>
      <w:r w:rsidRPr="00775C2D">
        <w:rPr>
          <w:rFonts w:ascii="Times New Roman" w:hAnsi="Times New Roman" w:cs="Times New Roman"/>
          <w:sz w:val="24"/>
          <w:szCs w:val="24"/>
        </w:rPr>
        <w:t>the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duration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reconstruction</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of</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buildings</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or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store</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inventory</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for</w:t>
      </w:r>
      <w:proofErr w:type="spellEnd"/>
      <w:r w:rsidRPr="00775C2D">
        <w:rPr>
          <w:rFonts w:ascii="Times New Roman" w:hAnsi="Times New Roman" w:cs="Times New Roman"/>
          <w:sz w:val="24"/>
          <w:szCs w:val="24"/>
        </w:rPr>
        <w:t xml:space="preserve"> </w:t>
      </w:r>
      <w:proofErr w:type="spellStart"/>
      <w:r w:rsidRPr="00775C2D">
        <w:rPr>
          <w:rFonts w:ascii="Times New Roman" w:hAnsi="Times New Roman" w:cs="Times New Roman"/>
          <w:sz w:val="24"/>
          <w:szCs w:val="24"/>
        </w:rPr>
        <w:t>newly</w:t>
      </w:r>
      <w:proofErr w:type="spellEnd"/>
      <w:r w:rsidRPr="00775C2D">
        <w:rPr>
          <w:rFonts w:ascii="Times New Roman" w:hAnsi="Times New Roman" w:cs="Times New Roman"/>
          <w:sz w:val="24"/>
          <w:szCs w:val="24"/>
        </w:rPr>
        <w:t xml:space="preserve"> bulit </w:t>
      </w:r>
      <w:proofErr w:type="spellStart"/>
      <w:r w:rsidRPr="00775C2D">
        <w:rPr>
          <w:rFonts w:ascii="Times New Roman" w:hAnsi="Times New Roman" w:cs="Times New Roman"/>
          <w:sz w:val="24"/>
          <w:szCs w:val="24"/>
        </w:rPr>
        <w:t>buidings</w:t>
      </w:r>
      <w:proofErr w:type="spellEnd"/>
      <w:r w:rsidRPr="00775C2D">
        <w:rPr>
          <w:rFonts w:ascii="Times New Roman" w:hAnsi="Times New Roman" w:cs="Times New Roman"/>
          <w:sz w:val="24"/>
          <w:szCs w:val="24"/>
        </w:rPr>
        <w:t>.</w:t>
      </w:r>
    </w:p>
    <w:p w14:paraId="14BECE82" w14:textId="77777777" w:rsidR="00781783" w:rsidRPr="002B1078" w:rsidRDefault="00781783" w:rsidP="00775C2D">
      <w:pPr>
        <w:spacing w:before="120" w:after="120" w:line="240" w:lineRule="auto"/>
        <w:jc w:val="both"/>
        <w:rPr>
          <w:rFonts w:ascii="Times New Roman" w:hAnsi="Times New Roman" w:cs="Times New Roman"/>
          <w:sz w:val="24"/>
          <w:szCs w:val="24"/>
        </w:rPr>
      </w:pPr>
    </w:p>
    <w:p w14:paraId="7E1EE4FE" w14:textId="77777777" w:rsidR="004721C1" w:rsidRDefault="004721C1" w:rsidP="004721C1">
      <w:pPr>
        <w:pStyle w:val="Els-footnote"/>
        <w:keepLines w:val="0"/>
        <w:spacing w:line="240" w:lineRule="auto"/>
        <w:ind w:left="4394" w:firstLine="709"/>
        <w:rPr>
          <w:i/>
          <w:sz w:val="24"/>
          <w:szCs w:val="24"/>
        </w:rPr>
      </w:pPr>
      <w:r w:rsidRPr="00030494">
        <w:rPr>
          <w:i/>
          <w:sz w:val="24"/>
          <w:szCs w:val="24"/>
        </w:rPr>
        <w:t>prof. JUDr. Karel Marek, CSc.</w:t>
      </w:r>
    </w:p>
    <w:p w14:paraId="0243D891" w14:textId="77777777" w:rsidR="004721C1" w:rsidRPr="00030494" w:rsidRDefault="004721C1" w:rsidP="004721C1">
      <w:pPr>
        <w:pStyle w:val="Els-footnote"/>
        <w:keepLines w:val="0"/>
        <w:spacing w:line="240" w:lineRule="auto"/>
        <w:ind w:firstLine="5103"/>
        <w:rPr>
          <w:i/>
          <w:sz w:val="24"/>
          <w:szCs w:val="24"/>
        </w:rPr>
      </w:pPr>
      <w:proofErr w:type="spellStart"/>
      <w:r>
        <w:rPr>
          <w:i/>
          <w:sz w:val="24"/>
          <w:szCs w:val="24"/>
        </w:rPr>
        <w:t>Univerzita</w:t>
      </w:r>
      <w:proofErr w:type="spellEnd"/>
      <w:r>
        <w:rPr>
          <w:i/>
          <w:sz w:val="24"/>
          <w:szCs w:val="24"/>
        </w:rPr>
        <w:t xml:space="preserve"> </w:t>
      </w:r>
      <w:proofErr w:type="spellStart"/>
      <w:r>
        <w:rPr>
          <w:i/>
          <w:sz w:val="24"/>
          <w:szCs w:val="24"/>
        </w:rPr>
        <w:t>obrany</w:t>
      </w:r>
      <w:proofErr w:type="spellEnd"/>
      <w:r w:rsidRPr="00030494">
        <w:rPr>
          <w:i/>
          <w:sz w:val="24"/>
          <w:szCs w:val="24"/>
        </w:rPr>
        <w:t xml:space="preserve"> Brno</w:t>
      </w:r>
    </w:p>
    <w:p w14:paraId="7FD7E28D" w14:textId="77777777" w:rsidR="004721C1" w:rsidRPr="00030494" w:rsidRDefault="004721C1" w:rsidP="004721C1">
      <w:pPr>
        <w:pStyle w:val="Els-footnote"/>
        <w:keepLines w:val="0"/>
        <w:spacing w:line="240" w:lineRule="auto"/>
        <w:ind w:firstLine="5103"/>
        <w:rPr>
          <w:i/>
          <w:sz w:val="24"/>
          <w:szCs w:val="24"/>
        </w:rPr>
      </w:pPr>
      <w:r w:rsidRPr="00030494">
        <w:rPr>
          <w:i/>
          <w:sz w:val="24"/>
          <w:szCs w:val="24"/>
        </w:rPr>
        <w:t xml:space="preserve">e-mail: </w:t>
      </w:r>
      <w:hyperlink r:id="rId8" w:history="1">
        <w:r w:rsidRPr="00030494">
          <w:rPr>
            <w:rStyle w:val="Hypertextovprepojenie"/>
            <w:i/>
            <w:sz w:val="24"/>
            <w:szCs w:val="24"/>
          </w:rPr>
          <w:t>k.marek@centrum.cz</w:t>
        </w:r>
      </w:hyperlink>
      <w:r w:rsidRPr="00030494">
        <w:rPr>
          <w:i/>
          <w:sz w:val="24"/>
          <w:szCs w:val="24"/>
        </w:rPr>
        <w:t xml:space="preserve"> </w:t>
      </w:r>
    </w:p>
    <w:p w14:paraId="181B3E0D" w14:textId="77777777" w:rsidR="004721C1" w:rsidRPr="00030494" w:rsidRDefault="004721C1" w:rsidP="004721C1">
      <w:pPr>
        <w:pStyle w:val="Els-footnote"/>
        <w:keepLines w:val="0"/>
        <w:spacing w:line="240" w:lineRule="auto"/>
        <w:ind w:firstLine="5103"/>
        <w:rPr>
          <w:i/>
          <w:sz w:val="24"/>
          <w:szCs w:val="24"/>
        </w:rPr>
      </w:pPr>
    </w:p>
    <w:p w14:paraId="682848D2" w14:textId="77777777" w:rsidR="004721C1" w:rsidRPr="00030494" w:rsidRDefault="004721C1" w:rsidP="004721C1">
      <w:pPr>
        <w:pStyle w:val="Els-footnote"/>
        <w:keepLines w:val="0"/>
        <w:spacing w:line="240" w:lineRule="auto"/>
        <w:ind w:firstLine="5103"/>
        <w:rPr>
          <w:i/>
          <w:sz w:val="24"/>
          <w:szCs w:val="24"/>
        </w:rPr>
      </w:pPr>
      <w:proofErr w:type="spellStart"/>
      <w:r w:rsidRPr="00030494">
        <w:rPr>
          <w:i/>
          <w:sz w:val="24"/>
          <w:szCs w:val="24"/>
        </w:rPr>
        <w:t>pplk</w:t>
      </w:r>
      <w:proofErr w:type="spellEnd"/>
      <w:r w:rsidRPr="00030494">
        <w:rPr>
          <w:i/>
          <w:sz w:val="24"/>
          <w:szCs w:val="24"/>
        </w:rPr>
        <w:t xml:space="preserve">. Mgr. Tomáš </w:t>
      </w:r>
      <w:proofErr w:type="spellStart"/>
      <w:r w:rsidRPr="00030494">
        <w:rPr>
          <w:i/>
          <w:sz w:val="24"/>
          <w:szCs w:val="24"/>
        </w:rPr>
        <w:t>Zbořil</w:t>
      </w:r>
      <w:proofErr w:type="spellEnd"/>
    </w:p>
    <w:p w14:paraId="6C7E80CB" w14:textId="77777777" w:rsidR="004721C1" w:rsidRPr="00030494" w:rsidRDefault="004721C1" w:rsidP="004721C1">
      <w:pPr>
        <w:pStyle w:val="Els-footnote"/>
        <w:keepLines w:val="0"/>
        <w:spacing w:line="240" w:lineRule="auto"/>
        <w:ind w:firstLine="5103"/>
        <w:rPr>
          <w:i/>
          <w:sz w:val="24"/>
          <w:szCs w:val="24"/>
        </w:rPr>
      </w:pPr>
      <w:proofErr w:type="spellStart"/>
      <w:r>
        <w:rPr>
          <w:i/>
          <w:sz w:val="24"/>
          <w:szCs w:val="24"/>
        </w:rPr>
        <w:t>Univerzita</w:t>
      </w:r>
      <w:proofErr w:type="spellEnd"/>
      <w:r>
        <w:rPr>
          <w:i/>
          <w:sz w:val="24"/>
          <w:szCs w:val="24"/>
        </w:rPr>
        <w:t xml:space="preserve"> </w:t>
      </w:r>
      <w:proofErr w:type="spellStart"/>
      <w:r>
        <w:rPr>
          <w:i/>
          <w:sz w:val="24"/>
          <w:szCs w:val="24"/>
        </w:rPr>
        <w:t>obrany</w:t>
      </w:r>
      <w:proofErr w:type="spellEnd"/>
      <w:r w:rsidRPr="00030494">
        <w:rPr>
          <w:i/>
          <w:sz w:val="24"/>
          <w:szCs w:val="24"/>
        </w:rPr>
        <w:t xml:space="preserve"> Brno</w:t>
      </w:r>
    </w:p>
    <w:p w14:paraId="4C1FEA26" w14:textId="77777777" w:rsidR="004721C1" w:rsidRDefault="004721C1" w:rsidP="004721C1">
      <w:pPr>
        <w:pStyle w:val="Els-footnote"/>
        <w:keepLines w:val="0"/>
        <w:spacing w:line="240" w:lineRule="auto"/>
        <w:ind w:firstLine="5103"/>
        <w:rPr>
          <w:i/>
          <w:sz w:val="24"/>
          <w:szCs w:val="24"/>
        </w:rPr>
      </w:pPr>
      <w:r w:rsidRPr="00030494">
        <w:rPr>
          <w:i/>
          <w:sz w:val="24"/>
          <w:szCs w:val="24"/>
        </w:rPr>
        <w:t xml:space="preserve">e-mail: </w:t>
      </w:r>
      <w:hyperlink r:id="rId9" w:history="1">
        <w:r w:rsidRPr="00030494">
          <w:rPr>
            <w:rStyle w:val="Hypertextovprepojenie"/>
            <w:i/>
            <w:sz w:val="24"/>
            <w:szCs w:val="24"/>
          </w:rPr>
          <w:t>tomas.zboril@unob.cz</w:t>
        </w:r>
      </w:hyperlink>
    </w:p>
    <w:p w14:paraId="7F669E20" w14:textId="77777777" w:rsidR="004721C1" w:rsidRDefault="004721C1" w:rsidP="004721C1">
      <w:pPr>
        <w:pStyle w:val="Els-footnote"/>
        <w:keepLines w:val="0"/>
        <w:spacing w:line="240" w:lineRule="auto"/>
        <w:ind w:firstLine="0"/>
        <w:rPr>
          <w:i/>
          <w:sz w:val="24"/>
          <w:szCs w:val="24"/>
        </w:rPr>
      </w:pPr>
    </w:p>
    <w:p w14:paraId="1ECD282A" w14:textId="77777777" w:rsidR="004721C1" w:rsidRDefault="004721C1" w:rsidP="004721C1">
      <w:pPr>
        <w:pStyle w:val="Els-footnote"/>
        <w:keepLines w:val="0"/>
        <w:spacing w:line="240" w:lineRule="auto"/>
        <w:ind w:firstLine="0"/>
        <w:rPr>
          <w:i/>
          <w:sz w:val="24"/>
          <w:szCs w:val="24"/>
        </w:rPr>
      </w:pPr>
    </w:p>
    <w:p w14:paraId="3F8A9485" w14:textId="77777777" w:rsidR="004721C1" w:rsidRPr="009505C8" w:rsidRDefault="004721C1" w:rsidP="004721C1">
      <w:pPr>
        <w:spacing w:after="0" w:line="240" w:lineRule="auto"/>
        <w:jc w:val="both"/>
        <w:rPr>
          <w:rFonts w:ascii="Times New Roman" w:hAnsi="Times New Roman"/>
          <w:sz w:val="24"/>
          <w:szCs w:val="24"/>
          <w:lang w:val="pl-PL"/>
        </w:rPr>
      </w:pPr>
      <w:r w:rsidRPr="009505C8">
        <w:rPr>
          <w:rFonts w:ascii="Times New Roman" w:hAnsi="Times New Roman"/>
          <w:sz w:val="24"/>
          <w:szCs w:val="24"/>
        </w:rPr>
        <w:t>Recenzent: prof. JUDr. Mojmír Mamojka, PhD.</w:t>
      </w:r>
    </w:p>
    <w:sectPr w:rsidR="004721C1" w:rsidRPr="009505C8" w:rsidSect="00927DBB">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1E7E" w14:textId="77777777" w:rsidR="00C16144" w:rsidRDefault="00C16144" w:rsidP="00221749">
      <w:pPr>
        <w:spacing w:after="0" w:line="240" w:lineRule="auto"/>
      </w:pPr>
      <w:r>
        <w:separator/>
      </w:r>
    </w:p>
  </w:endnote>
  <w:endnote w:type="continuationSeparator" w:id="0">
    <w:p w14:paraId="14547341" w14:textId="77777777" w:rsidR="00C16144" w:rsidRDefault="00C16144" w:rsidP="002217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641847"/>
      <w:docPartObj>
        <w:docPartGallery w:val="Page Numbers (Bottom of Page)"/>
        <w:docPartUnique/>
      </w:docPartObj>
    </w:sdtPr>
    <w:sdtEndPr>
      <w:rPr>
        <w:rFonts w:ascii="Times New Roman" w:hAnsi="Times New Roman" w:cs="Times New Roman"/>
      </w:rPr>
    </w:sdtEndPr>
    <w:sdtContent>
      <w:p w14:paraId="7ADCC74D" w14:textId="77777777" w:rsidR="00221749" w:rsidRPr="00221749" w:rsidRDefault="003B1E32">
        <w:pPr>
          <w:pStyle w:val="Pta"/>
          <w:jc w:val="right"/>
          <w:rPr>
            <w:rFonts w:ascii="Times New Roman" w:hAnsi="Times New Roman" w:cs="Times New Roman"/>
          </w:rPr>
        </w:pPr>
        <w:r w:rsidRPr="00221749">
          <w:rPr>
            <w:rFonts w:ascii="Times New Roman" w:hAnsi="Times New Roman" w:cs="Times New Roman"/>
          </w:rPr>
          <w:fldChar w:fldCharType="begin"/>
        </w:r>
        <w:r w:rsidR="00221749" w:rsidRPr="00221749">
          <w:rPr>
            <w:rFonts w:ascii="Times New Roman" w:hAnsi="Times New Roman" w:cs="Times New Roman"/>
          </w:rPr>
          <w:instrText>PAGE   \* MERGEFORMAT</w:instrText>
        </w:r>
        <w:r w:rsidRPr="00221749">
          <w:rPr>
            <w:rFonts w:ascii="Times New Roman" w:hAnsi="Times New Roman" w:cs="Times New Roman"/>
          </w:rPr>
          <w:fldChar w:fldCharType="separate"/>
        </w:r>
        <w:r w:rsidR="00AD0271">
          <w:rPr>
            <w:rFonts w:ascii="Times New Roman" w:hAnsi="Times New Roman" w:cs="Times New Roman"/>
            <w:noProof/>
          </w:rPr>
          <w:t>7</w:t>
        </w:r>
        <w:r w:rsidRPr="00221749">
          <w:rPr>
            <w:rFonts w:ascii="Times New Roman" w:hAnsi="Times New Roman" w:cs="Times New Roman"/>
          </w:rPr>
          <w:fldChar w:fldCharType="end"/>
        </w:r>
      </w:p>
    </w:sdtContent>
  </w:sdt>
  <w:p w14:paraId="02D6C37F" w14:textId="77777777" w:rsidR="00221749" w:rsidRDefault="0022174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9116F" w14:textId="77777777" w:rsidR="00C16144" w:rsidRDefault="00C16144" w:rsidP="00221749">
      <w:pPr>
        <w:spacing w:after="0" w:line="240" w:lineRule="auto"/>
      </w:pPr>
      <w:r>
        <w:separator/>
      </w:r>
    </w:p>
  </w:footnote>
  <w:footnote w:type="continuationSeparator" w:id="0">
    <w:p w14:paraId="6B3AC02C" w14:textId="77777777" w:rsidR="00C16144" w:rsidRDefault="00C16144" w:rsidP="002217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546E3"/>
    <w:multiLevelType w:val="multilevel"/>
    <w:tmpl w:val="4EA2F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487D0D"/>
    <w:multiLevelType w:val="hybridMultilevel"/>
    <w:tmpl w:val="6EF2A05A"/>
    <w:lvl w:ilvl="0" w:tplc="2C60A8FC">
      <w:start w:val="1"/>
      <w:numFmt w:val="lowerLetter"/>
      <w:lvlText w:val="%1)"/>
      <w:lvlJc w:val="left"/>
      <w:pPr>
        <w:ind w:left="735"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B904D8"/>
    <w:multiLevelType w:val="multilevel"/>
    <w:tmpl w:val="0D56D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AF2E38"/>
    <w:multiLevelType w:val="hybridMultilevel"/>
    <w:tmpl w:val="DBB65DE0"/>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4DEE6FFC"/>
    <w:multiLevelType w:val="hybridMultilevel"/>
    <w:tmpl w:val="C0BA248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4A87AC9"/>
    <w:multiLevelType w:val="hybridMultilevel"/>
    <w:tmpl w:val="A8D8E7F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2"/>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071"/>
    <w:rsid w:val="000013BD"/>
    <w:rsid w:val="00117231"/>
    <w:rsid w:val="00157E79"/>
    <w:rsid w:val="00174127"/>
    <w:rsid w:val="001954EE"/>
    <w:rsid w:val="001C07B2"/>
    <w:rsid w:val="002024A0"/>
    <w:rsid w:val="00212D39"/>
    <w:rsid w:val="00221749"/>
    <w:rsid w:val="002560B9"/>
    <w:rsid w:val="00271022"/>
    <w:rsid w:val="002B1078"/>
    <w:rsid w:val="00311A71"/>
    <w:rsid w:val="003770C7"/>
    <w:rsid w:val="003B1E32"/>
    <w:rsid w:val="003D17CD"/>
    <w:rsid w:val="003D3AFE"/>
    <w:rsid w:val="003E4216"/>
    <w:rsid w:val="003E5567"/>
    <w:rsid w:val="004109C0"/>
    <w:rsid w:val="00455D48"/>
    <w:rsid w:val="004721C1"/>
    <w:rsid w:val="004808A5"/>
    <w:rsid w:val="004A1DD9"/>
    <w:rsid w:val="004A5519"/>
    <w:rsid w:val="004B79AE"/>
    <w:rsid w:val="0052116B"/>
    <w:rsid w:val="005441AB"/>
    <w:rsid w:val="0059248B"/>
    <w:rsid w:val="005937DD"/>
    <w:rsid w:val="005C5C9D"/>
    <w:rsid w:val="005D425E"/>
    <w:rsid w:val="00607711"/>
    <w:rsid w:val="00611547"/>
    <w:rsid w:val="0063013A"/>
    <w:rsid w:val="006335C1"/>
    <w:rsid w:val="00633776"/>
    <w:rsid w:val="00642E43"/>
    <w:rsid w:val="0065187D"/>
    <w:rsid w:val="00664A59"/>
    <w:rsid w:val="00681965"/>
    <w:rsid w:val="006E2267"/>
    <w:rsid w:val="0071369A"/>
    <w:rsid w:val="00772C52"/>
    <w:rsid w:val="00775C2D"/>
    <w:rsid w:val="00781783"/>
    <w:rsid w:val="007A1523"/>
    <w:rsid w:val="007C2BB4"/>
    <w:rsid w:val="007C684C"/>
    <w:rsid w:val="007D2BD1"/>
    <w:rsid w:val="008648C6"/>
    <w:rsid w:val="00893F53"/>
    <w:rsid w:val="008A1496"/>
    <w:rsid w:val="008A224F"/>
    <w:rsid w:val="008E61AB"/>
    <w:rsid w:val="008F0BF6"/>
    <w:rsid w:val="00927DBB"/>
    <w:rsid w:val="00930E0C"/>
    <w:rsid w:val="00942676"/>
    <w:rsid w:val="00964787"/>
    <w:rsid w:val="00A46305"/>
    <w:rsid w:val="00A5460F"/>
    <w:rsid w:val="00A74D1F"/>
    <w:rsid w:val="00AA0DE2"/>
    <w:rsid w:val="00AA310C"/>
    <w:rsid w:val="00AB4A95"/>
    <w:rsid w:val="00AD0271"/>
    <w:rsid w:val="00AE0D1F"/>
    <w:rsid w:val="00B14315"/>
    <w:rsid w:val="00B20222"/>
    <w:rsid w:val="00B43C28"/>
    <w:rsid w:val="00B47DF5"/>
    <w:rsid w:val="00BA495C"/>
    <w:rsid w:val="00BB4C53"/>
    <w:rsid w:val="00BC15E3"/>
    <w:rsid w:val="00BF3A6F"/>
    <w:rsid w:val="00C1316C"/>
    <w:rsid w:val="00C13529"/>
    <w:rsid w:val="00C16144"/>
    <w:rsid w:val="00C2286E"/>
    <w:rsid w:val="00C24A16"/>
    <w:rsid w:val="00C95445"/>
    <w:rsid w:val="00CD1673"/>
    <w:rsid w:val="00D1762F"/>
    <w:rsid w:val="00D7256B"/>
    <w:rsid w:val="00D84071"/>
    <w:rsid w:val="00D91916"/>
    <w:rsid w:val="00DB19B8"/>
    <w:rsid w:val="00DD7E88"/>
    <w:rsid w:val="00DF1BD2"/>
    <w:rsid w:val="00DF24E2"/>
    <w:rsid w:val="00E01EFB"/>
    <w:rsid w:val="00E23623"/>
    <w:rsid w:val="00E37711"/>
    <w:rsid w:val="00F02BA2"/>
    <w:rsid w:val="00F452AE"/>
    <w:rsid w:val="00FC01E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554FE"/>
  <w15:docId w15:val="{F1F6E091-6193-4BEB-A87D-4C8BB35EE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22174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21749"/>
  </w:style>
  <w:style w:type="paragraph" w:styleId="Pta">
    <w:name w:val="footer"/>
    <w:basedOn w:val="Normlny"/>
    <w:link w:val="PtaChar"/>
    <w:uiPriority w:val="99"/>
    <w:unhideWhenUsed/>
    <w:rsid w:val="00221749"/>
    <w:pPr>
      <w:tabs>
        <w:tab w:val="center" w:pos="4536"/>
        <w:tab w:val="right" w:pos="9072"/>
      </w:tabs>
      <w:spacing w:after="0" w:line="240" w:lineRule="auto"/>
    </w:pPr>
  </w:style>
  <w:style w:type="character" w:customStyle="1" w:styleId="PtaChar">
    <w:name w:val="Päta Char"/>
    <w:basedOn w:val="Predvolenpsmoodseku"/>
    <w:link w:val="Pta"/>
    <w:uiPriority w:val="99"/>
    <w:rsid w:val="00221749"/>
  </w:style>
  <w:style w:type="paragraph" w:styleId="Normlnywebov">
    <w:name w:val="Normal (Web)"/>
    <w:basedOn w:val="Normlny"/>
    <w:uiPriority w:val="99"/>
    <w:unhideWhenUsed/>
    <w:rsid w:val="0096478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druhy">
    <w:name w:val="nadpisdruhy"/>
    <w:basedOn w:val="Predvolenpsmoodseku"/>
    <w:rsid w:val="00964787"/>
  </w:style>
  <w:style w:type="paragraph" w:styleId="Odsekzoznamu">
    <w:name w:val="List Paragraph"/>
    <w:basedOn w:val="Normlny"/>
    <w:uiPriority w:val="34"/>
    <w:qFormat/>
    <w:rsid w:val="004B79AE"/>
    <w:pPr>
      <w:ind w:left="720"/>
      <w:contextualSpacing/>
    </w:pPr>
  </w:style>
  <w:style w:type="character" w:styleId="Vrazn">
    <w:name w:val="Strong"/>
    <w:basedOn w:val="Predvolenpsmoodseku"/>
    <w:uiPriority w:val="22"/>
    <w:qFormat/>
    <w:rsid w:val="004B79AE"/>
    <w:rPr>
      <w:b/>
      <w:bCs/>
    </w:rPr>
  </w:style>
  <w:style w:type="character" w:styleId="Hypertextovprepojenie">
    <w:name w:val="Hyperlink"/>
    <w:basedOn w:val="Predvolenpsmoodseku"/>
    <w:uiPriority w:val="99"/>
    <w:semiHidden/>
    <w:unhideWhenUsed/>
    <w:rsid w:val="004B79AE"/>
    <w:rPr>
      <w:color w:val="000000"/>
      <w:u w:val="single"/>
    </w:rPr>
  </w:style>
  <w:style w:type="character" w:customStyle="1" w:styleId="hwtze">
    <w:name w:val="hwtze"/>
    <w:basedOn w:val="Predvolenpsmoodseku"/>
    <w:rsid w:val="00642E43"/>
  </w:style>
  <w:style w:type="character" w:customStyle="1" w:styleId="rynqvb">
    <w:name w:val="rynqvb"/>
    <w:basedOn w:val="Predvolenpsmoodseku"/>
    <w:rsid w:val="00642E43"/>
  </w:style>
  <w:style w:type="paragraph" w:customStyle="1" w:styleId="Els-footnote">
    <w:name w:val="Els-footnote"/>
    <w:uiPriority w:val="99"/>
    <w:rsid w:val="004721C1"/>
    <w:pPr>
      <w:keepLines/>
      <w:widowControl w:val="0"/>
      <w:spacing w:after="0" w:line="200" w:lineRule="exact"/>
      <w:ind w:firstLine="245"/>
      <w:jc w:val="both"/>
    </w:pPr>
    <w:rPr>
      <w:rFonts w:ascii="Times New Roman" w:eastAsia="SimSun" w:hAnsi="Times New Roman" w:cs="Times New Roman"/>
      <w:sz w:val="16"/>
      <w:szCs w:val="20"/>
      <w:lang w:val="en-US"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42439">
      <w:bodyDiv w:val="1"/>
      <w:marLeft w:val="0"/>
      <w:marRight w:val="0"/>
      <w:marTop w:val="0"/>
      <w:marBottom w:val="0"/>
      <w:divBdr>
        <w:top w:val="none" w:sz="0" w:space="0" w:color="auto"/>
        <w:left w:val="none" w:sz="0" w:space="0" w:color="auto"/>
        <w:bottom w:val="none" w:sz="0" w:space="0" w:color="auto"/>
        <w:right w:val="none" w:sz="0" w:space="0" w:color="auto"/>
      </w:divBdr>
      <w:divsChild>
        <w:div w:id="1209564440">
          <w:marLeft w:val="0"/>
          <w:marRight w:val="0"/>
          <w:marTop w:val="0"/>
          <w:marBottom w:val="0"/>
          <w:divBdr>
            <w:top w:val="none" w:sz="0" w:space="0" w:color="auto"/>
            <w:left w:val="none" w:sz="0" w:space="0" w:color="auto"/>
            <w:bottom w:val="none" w:sz="0" w:space="0" w:color="auto"/>
            <w:right w:val="none" w:sz="0" w:space="0" w:color="auto"/>
          </w:divBdr>
        </w:div>
      </w:divsChild>
    </w:div>
    <w:div w:id="907303028">
      <w:bodyDiv w:val="1"/>
      <w:marLeft w:val="0"/>
      <w:marRight w:val="0"/>
      <w:marTop w:val="0"/>
      <w:marBottom w:val="0"/>
      <w:divBdr>
        <w:top w:val="none" w:sz="0" w:space="0" w:color="auto"/>
        <w:left w:val="none" w:sz="0" w:space="0" w:color="auto"/>
        <w:bottom w:val="none" w:sz="0" w:space="0" w:color="auto"/>
        <w:right w:val="none" w:sz="0" w:space="0" w:color="auto"/>
      </w:divBdr>
      <w:divsChild>
        <w:div w:id="2634936">
          <w:marLeft w:val="0"/>
          <w:marRight w:val="0"/>
          <w:marTop w:val="0"/>
          <w:marBottom w:val="0"/>
          <w:divBdr>
            <w:top w:val="none" w:sz="0" w:space="0" w:color="auto"/>
            <w:left w:val="none" w:sz="0" w:space="0" w:color="auto"/>
            <w:bottom w:val="none" w:sz="0" w:space="0" w:color="auto"/>
            <w:right w:val="none" w:sz="0" w:space="0" w:color="auto"/>
          </w:divBdr>
        </w:div>
      </w:divsChild>
    </w:div>
    <w:div w:id="1056398178">
      <w:bodyDiv w:val="1"/>
      <w:marLeft w:val="0"/>
      <w:marRight w:val="0"/>
      <w:marTop w:val="0"/>
      <w:marBottom w:val="0"/>
      <w:divBdr>
        <w:top w:val="none" w:sz="0" w:space="0" w:color="auto"/>
        <w:left w:val="none" w:sz="0" w:space="0" w:color="auto"/>
        <w:bottom w:val="none" w:sz="0" w:space="0" w:color="auto"/>
        <w:right w:val="none" w:sz="0" w:space="0" w:color="auto"/>
      </w:divBdr>
      <w:divsChild>
        <w:div w:id="1959870349">
          <w:marLeft w:val="0"/>
          <w:marRight w:val="0"/>
          <w:marTop w:val="0"/>
          <w:marBottom w:val="0"/>
          <w:divBdr>
            <w:top w:val="none" w:sz="0" w:space="0" w:color="auto"/>
            <w:left w:val="none" w:sz="0" w:space="0" w:color="auto"/>
            <w:bottom w:val="none" w:sz="0" w:space="0" w:color="auto"/>
            <w:right w:val="none" w:sz="0" w:space="0" w:color="auto"/>
          </w:divBdr>
        </w:div>
      </w:divsChild>
    </w:div>
    <w:div w:id="1255014662">
      <w:bodyDiv w:val="1"/>
      <w:marLeft w:val="0"/>
      <w:marRight w:val="0"/>
      <w:marTop w:val="0"/>
      <w:marBottom w:val="0"/>
      <w:divBdr>
        <w:top w:val="none" w:sz="0" w:space="0" w:color="auto"/>
        <w:left w:val="none" w:sz="0" w:space="0" w:color="auto"/>
        <w:bottom w:val="none" w:sz="0" w:space="0" w:color="auto"/>
        <w:right w:val="none" w:sz="0" w:space="0" w:color="auto"/>
      </w:divBdr>
    </w:div>
    <w:div w:id="197317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ek@centrum.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omas.zboril@unob.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2A093-3B3E-4B8D-BD9B-90ACD11FB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2017</Words>
  <Characters>11499</Characters>
  <Application>Microsoft Office Word</Application>
  <DocSecurity>0</DocSecurity>
  <Lines>95</Lines>
  <Paragraphs>26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Eva Kunovská</cp:lastModifiedBy>
  <cp:revision>9</cp:revision>
  <dcterms:created xsi:type="dcterms:W3CDTF">2025-04-29T08:32:00Z</dcterms:created>
  <dcterms:modified xsi:type="dcterms:W3CDTF">2025-05-19T08:02:00Z</dcterms:modified>
</cp:coreProperties>
</file>