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AF" w:rsidRDefault="009720AF">
      <w:pPr>
        <w:pStyle w:val="Zkladntext"/>
        <w:spacing w:before="3"/>
        <w:rPr>
          <w:sz w:val="19"/>
        </w:rPr>
      </w:pPr>
    </w:p>
    <w:p w:rsidR="005046BD" w:rsidRPr="005046BD" w:rsidRDefault="005046BD" w:rsidP="005046BD">
      <w:pPr>
        <w:pStyle w:val="Zkladntext"/>
        <w:spacing w:before="3"/>
        <w:jc w:val="center"/>
        <w:rPr>
          <w:b/>
          <w:sz w:val="40"/>
          <w:szCs w:val="40"/>
        </w:rPr>
      </w:pPr>
      <w:r w:rsidRPr="005046BD">
        <w:rPr>
          <w:b/>
          <w:sz w:val="40"/>
          <w:szCs w:val="40"/>
        </w:rPr>
        <w:t>Aktivity MEPA 202</w:t>
      </w:r>
      <w:r w:rsidR="000305AD">
        <w:rPr>
          <w:b/>
          <w:sz w:val="40"/>
          <w:szCs w:val="40"/>
        </w:rPr>
        <w:t>2</w:t>
      </w:r>
    </w:p>
    <w:p w:rsidR="005046BD" w:rsidRDefault="005046BD">
      <w:pPr>
        <w:pStyle w:val="Zkladntext"/>
        <w:spacing w:before="3"/>
        <w:rPr>
          <w:sz w:val="19"/>
        </w:rPr>
      </w:pPr>
    </w:p>
    <w:tbl>
      <w:tblPr>
        <w:tblStyle w:val="TableNormal"/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9"/>
        <w:gridCol w:w="2891"/>
        <w:gridCol w:w="1255"/>
        <w:gridCol w:w="1464"/>
        <w:gridCol w:w="1186"/>
        <w:gridCol w:w="1601"/>
      </w:tblGrid>
      <w:tr w:rsidR="00AA53DF" w:rsidTr="0052785C">
        <w:trPr>
          <w:trHeight w:val="556"/>
        </w:trPr>
        <w:tc>
          <w:tcPr>
            <w:tcW w:w="705" w:type="pct"/>
          </w:tcPr>
          <w:p w:rsidR="00AA53DF" w:rsidRDefault="00AA53DF">
            <w:pPr>
              <w:pStyle w:val="TableParagraph"/>
              <w:spacing w:before="25"/>
              <w:ind w:left="69" w:right="456"/>
              <w:rPr>
                <w:b/>
              </w:rPr>
            </w:pPr>
            <w:r>
              <w:rPr>
                <w:b/>
              </w:rPr>
              <w:t>Typ aktivity</w:t>
            </w:r>
          </w:p>
        </w:tc>
        <w:tc>
          <w:tcPr>
            <w:tcW w:w="1531" w:type="pct"/>
          </w:tcPr>
          <w:p w:rsidR="00AA53DF" w:rsidRDefault="00AA53DF">
            <w:pPr>
              <w:pStyle w:val="TableParagraph"/>
              <w:spacing w:before="150"/>
              <w:ind w:left="69"/>
              <w:rPr>
                <w:b/>
              </w:rPr>
            </w:pPr>
            <w:r>
              <w:rPr>
                <w:b/>
              </w:rPr>
              <w:t>Názov aktivity</w:t>
            </w:r>
          </w:p>
        </w:tc>
        <w:tc>
          <w:tcPr>
            <w:tcW w:w="642" w:type="pct"/>
          </w:tcPr>
          <w:p w:rsidR="00AA53DF" w:rsidRDefault="00AA53DF">
            <w:pPr>
              <w:pStyle w:val="TableParagraph"/>
              <w:spacing w:before="25"/>
              <w:ind w:right="455"/>
              <w:rPr>
                <w:b/>
              </w:rPr>
            </w:pPr>
            <w:r>
              <w:rPr>
                <w:b/>
              </w:rPr>
              <w:t>Termín aktivity</w:t>
            </w:r>
          </w:p>
        </w:tc>
        <w:tc>
          <w:tcPr>
            <w:tcW w:w="749" w:type="pct"/>
          </w:tcPr>
          <w:p w:rsidR="00AA53DF" w:rsidRDefault="00AA53DF">
            <w:pPr>
              <w:pStyle w:val="TableParagraph"/>
              <w:spacing w:before="25"/>
              <w:ind w:right="156"/>
              <w:rPr>
                <w:b/>
              </w:rPr>
            </w:pPr>
            <w:r>
              <w:rPr>
                <w:b/>
              </w:rPr>
              <w:t>Miesto konania aktivity</w:t>
            </w:r>
          </w:p>
        </w:tc>
        <w:tc>
          <w:tcPr>
            <w:tcW w:w="501" w:type="pct"/>
          </w:tcPr>
          <w:p w:rsidR="00AA53DF" w:rsidRDefault="00AA53DF" w:rsidP="00693C4B">
            <w:pPr>
              <w:pStyle w:val="TableParagraph"/>
              <w:ind w:left="67" w:right="70"/>
              <w:rPr>
                <w:b/>
              </w:rPr>
            </w:pPr>
            <w:proofErr w:type="spellStart"/>
            <w:r>
              <w:rPr>
                <w:b/>
              </w:rPr>
              <w:t>Deadline</w:t>
            </w:r>
            <w:proofErr w:type="spellEnd"/>
            <w:r w:rsidR="00D0420D">
              <w:rPr>
                <w:b/>
              </w:rPr>
              <w:t xml:space="preserve"> na prihlásenie</w:t>
            </w:r>
          </w:p>
        </w:tc>
        <w:tc>
          <w:tcPr>
            <w:tcW w:w="871" w:type="pct"/>
          </w:tcPr>
          <w:p w:rsidR="00AA53DF" w:rsidRDefault="00AA53DF" w:rsidP="00693C4B">
            <w:pPr>
              <w:pStyle w:val="TableParagraph"/>
              <w:ind w:left="67" w:right="70"/>
              <w:rPr>
                <w:b/>
              </w:rPr>
            </w:pPr>
            <w:r>
              <w:rPr>
                <w:b/>
              </w:rPr>
              <w:t>Nominanti za jednotlivé útvary</w:t>
            </w:r>
          </w:p>
        </w:tc>
      </w:tr>
      <w:tr w:rsidR="00AA53DF" w:rsidTr="0052785C">
        <w:trPr>
          <w:trHeight w:val="530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ind w:left="69" w:right="139"/>
            </w:pPr>
            <w:r>
              <w:t>Jazykový kurz APZ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spacing w:line="242" w:lineRule="auto"/>
              <w:ind w:left="69" w:right="119"/>
              <w:rPr>
                <w:b/>
              </w:rPr>
            </w:pPr>
            <w:r w:rsidRPr="006C3A99">
              <w:rPr>
                <w:u w:val="single"/>
              </w:rPr>
              <w:t>Druhá časť</w:t>
            </w:r>
            <w:r w:rsidRPr="003B5EE6">
              <w:t xml:space="preserve"> </w:t>
            </w:r>
            <w:r>
              <w:t xml:space="preserve">kurzu nemeckej odbornej terminológie </w:t>
            </w:r>
            <w:r w:rsidRPr="00FD4ECC">
              <w:rPr>
                <w:b/>
                <w:lang w:eastAsia="de-AT"/>
              </w:rPr>
              <w:t xml:space="preserve">len pre </w:t>
            </w:r>
            <w:r w:rsidRPr="00D0420D">
              <w:t>účastníkov prvej časti kurzu z roku 2021.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52" w:lineRule="exact"/>
            </w:pPr>
            <w:r>
              <w:t>25. – 29. 4. 2022</w:t>
            </w:r>
          </w:p>
        </w:tc>
        <w:tc>
          <w:tcPr>
            <w:tcW w:w="749" w:type="pct"/>
          </w:tcPr>
          <w:p w:rsidR="00AA53DF" w:rsidRPr="00260EAC" w:rsidRDefault="00AA53DF" w:rsidP="00963BDC">
            <w:pPr>
              <w:pStyle w:val="TableParagraph"/>
              <w:spacing w:line="242" w:lineRule="auto"/>
              <w:ind w:right="389"/>
            </w:pPr>
            <w:r>
              <w:t>Akadémia PZ v Bratislave</w:t>
            </w:r>
          </w:p>
        </w:tc>
        <w:tc>
          <w:tcPr>
            <w:tcW w:w="501" w:type="pct"/>
            <w:vAlign w:val="center"/>
          </w:tcPr>
          <w:p w:rsidR="00AA53DF" w:rsidRDefault="0052785C" w:rsidP="00963BDC">
            <w:pPr>
              <w:pStyle w:val="TableParagraph"/>
              <w:ind w:left="0"/>
            </w:pPr>
            <w:r w:rsidRPr="0052785C">
              <w:t>4. 4. 2022</w:t>
            </w:r>
          </w:p>
        </w:tc>
        <w:tc>
          <w:tcPr>
            <w:tcW w:w="871" w:type="pct"/>
            <w:vAlign w:val="center"/>
          </w:tcPr>
          <w:p w:rsidR="00AA53DF" w:rsidRPr="002422D7" w:rsidRDefault="00AA53DF" w:rsidP="00963BDC">
            <w:pPr>
              <w:pStyle w:val="TableParagraph"/>
              <w:ind w:left="0"/>
              <w:rPr>
                <w:sz w:val="24"/>
              </w:rPr>
            </w:pPr>
            <w:r>
              <w:t>(Absolventi</w:t>
            </w:r>
            <w:r w:rsidRPr="003B5EE6">
              <w:t xml:space="preserve"> </w:t>
            </w:r>
            <w:r w:rsidRPr="00A04545">
              <w:t xml:space="preserve">prvej časti z </w:t>
            </w:r>
            <w:r w:rsidRPr="003B5EE6">
              <w:t>roku 2021</w:t>
            </w:r>
            <w:r>
              <w:t>)</w:t>
            </w:r>
          </w:p>
        </w:tc>
      </w:tr>
      <w:tr w:rsidR="00AA53DF" w:rsidTr="0052785C">
        <w:trPr>
          <w:trHeight w:val="42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 xml:space="preserve">Odborný </w:t>
            </w:r>
            <w:r>
              <w:rPr>
                <w:lang w:eastAsia="de-AT"/>
              </w:rPr>
              <w:t xml:space="preserve">  </w:t>
            </w:r>
          </w:p>
          <w:p w:rsidR="00AA53DF" w:rsidRPr="00FD4ECC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>seminár</w:t>
            </w:r>
            <w:r w:rsidRPr="00FD4ECC"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DF" w:rsidRPr="00FD4ECC" w:rsidRDefault="00AA53DF" w:rsidP="00D0420D">
            <w:pPr>
              <w:pStyle w:val="TableParagraph"/>
              <w:ind w:left="69" w:right="256"/>
            </w:pPr>
            <w:r w:rsidRPr="00D0420D">
              <w:t>Medzinárodne pôsobiace organizované</w:t>
            </w:r>
            <w:r w:rsidR="00D0420D">
              <w:t xml:space="preserve"> </w:t>
            </w:r>
            <w:r w:rsidRPr="00D0420D">
              <w:t>skupiny špecializujúce sa na vlámania do</w:t>
            </w:r>
            <w:r w:rsidR="00D0420D">
              <w:t xml:space="preserve"> domov a bytov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rPr>
                <w:lang w:eastAsia="de-CH"/>
              </w:rPr>
            </w:pPr>
            <w:r>
              <w:rPr>
                <w:lang w:eastAsia="de-CH"/>
              </w:rPr>
              <w:t xml:space="preserve"> 9. - 13.</w:t>
            </w:r>
          </w:p>
          <w:p w:rsidR="00AA53DF" w:rsidRPr="00FD4ECC" w:rsidRDefault="00AA53DF" w:rsidP="00963BDC">
            <w:r>
              <w:rPr>
                <w:lang w:eastAsia="de-CH"/>
              </w:rPr>
              <w:t xml:space="preserve"> 5. 2022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FA5A93" w:rsidRDefault="00AA53DF" w:rsidP="00963BDC">
            <w:pPr>
              <w:rPr>
                <w:bCs/>
              </w:rPr>
            </w:pPr>
            <w:r>
              <w:t xml:space="preserve"> Viedeň/AT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rPr>
                <w:bCs/>
              </w:rPr>
            </w:pPr>
            <w:r>
              <w:rPr>
                <w:bCs/>
              </w:rPr>
              <w:t>17.</w:t>
            </w:r>
            <w:r w:rsidRPr="00AA53DF">
              <w:rPr>
                <w:bCs/>
              </w:rPr>
              <w:t>3. 2022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rPr>
                <w:bCs/>
              </w:rPr>
            </w:pPr>
            <w:r>
              <w:rPr>
                <w:bCs/>
              </w:rPr>
              <w:t>1 z KR PZ BA</w:t>
            </w:r>
          </w:p>
          <w:p w:rsidR="00AA53DF" w:rsidRPr="00FD4ECC" w:rsidRDefault="00AA53DF" w:rsidP="00963BDC">
            <w:pPr>
              <w:rPr>
                <w:bCs/>
              </w:rPr>
            </w:pPr>
            <w:r>
              <w:rPr>
                <w:bCs/>
              </w:rPr>
              <w:t>3 z  KR PZ KE</w:t>
            </w:r>
          </w:p>
        </w:tc>
      </w:tr>
      <w:tr w:rsidR="00AA53DF" w:rsidTr="0052785C">
        <w:trPr>
          <w:trHeight w:val="424"/>
        </w:trPr>
        <w:tc>
          <w:tcPr>
            <w:tcW w:w="705" w:type="pct"/>
            <w:vAlign w:val="center"/>
          </w:tcPr>
          <w:p w:rsidR="00AA53DF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 xml:space="preserve">Odborný </w:t>
            </w:r>
          </w:p>
          <w:p w:rsidR="00AA53DF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>seminár</w:t>
            </w:r>
            <w:r>
              <w:rPr>
                <w:lang w:eastAsia="de-AT"/>
              </w:rPr>
              <w:t xml:space="preserve"> </w:t>
            </w:r>
          </w:p>
          <w:p w:rsidR="00AA53DF" w:rsidRPr="00FD4ECC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>
              <w:t>(anglicky)</w:t>
            </w:r>
          </w:p>
        </w:tc>
        <w:tc>
          <w:tcPr>
            <w:tcW w:w="1531" w:type="pct"/>
            <w:vAlign w:val="center"/>
          </w:tcPr>
          <w:p w:rsidR="00AA53DF" w:rsidRPr="00FD4ECC" w:rsidRDefault="00AA53DF" w:rsidP="00963BDC">
            <w:r>
              <w:t xml:space="preserve"> </w:t>
            </w:r>
            <w:r w:rsidRPr="00FD4ECC">
              <w:t>Kriminalita životného prostredia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</w:pPr>
            <w:r>
              <w:t>16. - 20.</w:t>
            </w:r>
          </w:p>
          <w:p w:rsidR="00AA53DF" w:rsidRPr="00FD4ECC" w:rsidRDefault="00D0420D" w:rsidP="00963BDC">
            <w:pPr>
              <w:rPr>
                <w:bCs/>
              </w:rPr>
            </w:pPr>
            <w:r>
              <w:t xml:space="preserve"> </w:t>
            </w:r>
            <w:r w:rsidR="00AA53DF">
              <w:t>5. 2022</w:t>
            </w:r>
          </w:p>
        </w:tc>
        <w:tc>
          <w:tcPr>
            <w:tcW w:w="749" w:type="pct"/>
            <w:vAlign w:val="center"/>
          </w:tcPr>
          <w:p w:rsidR="00AA53DF" w:rsidRPr="00FA5A93" w:rsidRDefault="00AA53DF" w:rsidP="00963BD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FD4ECC">
              <w:rPr>
                <w:bCs/>
              </w:rPr>
              <w:t>Ľubľana</w:t>
            </w:r>
            <w:r>
              <w:t>/SI</w:t>
            </w:r>
          </w:p>
        </w:tc>
        <w:tc>
          <w:tcPr>
            <w:tcW w:w="501" w:type="pct"/>
            <w:vAlign w:val="center"/>
          </w:tcPr>
          <w:p w:rsidR="00AA53DF" w:rsidRDefault="00AA53DF" w:rsidP="00963BDC">
            <w:pPr>
              <w:rPr>
                <w:bCs/>
              </w:rPr>
            </w:pPr>
            <w:r>
              <w:rPr>
                <w:bCs/>
              </w:rPr>
              <w:t>25.</w:t>
            </w:r>
            <w:r w:rsidRPr="00AA53DF">
              <w:rPr>
                <w:bCs/>
              </w:rPr>
              <w:t>3. 2022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FD4ECC" w:rsidRDefault="004E3F30" w:rsidP="00963BDC">
            <w:pPr>
              <w:rPr>
                <w:bCs/>
              </w:rPr>
            </w:pPr>
            <w:r>
              <w:rPr>
                <w:bCs/>
              </w:rPr>
              <w:t>6</w:t>
            </w:r>
            <w:r w:rsidR="00AA53DF">
              <w:rPr>
                <w:bCs/>
              </w:rPr>
              <w:t xml:space="preserve"> z NCODK PPZ</w:t>
            </w:r>
          </w:p>
        </w:tc>
      </w:tr>
      <w:tr w:rsidR="00AA53DF" w:rsidTr="0052785C">
        <w:trPr>
          <w:trHeight w:val="424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before="121"/>
              <w:ind w:left="69" w:right="139"/>
            </w:pPr>
            <w:r>
              <w:t>Jazyková príprava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ind w:left="69" w:right="256"/>
            </w:pPr>
            <w:r w:rsidRPr="007E08B5">
              <w:rPr>
                <w:b/>
              </w:rPr>
              <w:t>Len pre</w:t>
            </w:r>
            <w:r>
              <w:rPr>
                <w:b/>
              </w:rPr>
              <w:t xml:space="preserve"> </w:t>
            </w:r>
            <w:r>
              <w:t>účastníkov Certifikovaného kurzu MEPA 2022</w:t>
            </w:r>
          </w:p>
        </w:tc>
        <w:tc>
          <w:tcPr>
            <w:tcW w:w="642" w:type="pct"/>
            <w:vAlign w:val="center"/>
          </w:tcPr>
          <w:p w:rsidR="00AA53DF" w:rsidRPr="0034768C" w:rsidRDefault="00AA53DF" w:rsidP="00963BDC">
            <w:pPr>
              <w:pStyle w:val="TableParagraph"/>
              <w:spacing w:line="233" w:lineRule="exact"/>
            </w:pPr>
            <w:r w:rsidRPr="0034768C">
              <w:t>20. 6. - 1. 7.</w:t>
            </w:r>
          </w:p>
          <w:p w:rsidR="00AA53DF" w:rsidRPr="0034768C" w:rsidRDefault="00AA53DF" w:rsidP="00963BDC">
            <w:pPr>
              <w:pStyle w:val="TableParagraph"/>
              <w:spacing w:line="233" w:lineRule="exact"/>
            </w:pPr>
            <w:r w:rsidRPr="0034768C">
              <w:t>2022</w:t>
            </w:r>
          </w:p>
        </w:tc>
        <w:tc>
          <w:tcPr>
            <w:tcW w:w="749" w:type="pct"/>
          </w:tcPr>
          <w:p w:rsidR="00D0420D" w:rsidRDefault="00AA53DF" w:rsidP="00963BDC">
            <w:pPr>
              <w:pStyle w:val="TableParagraph"/>
              <w:ind w:right="41"/>
            </w:pPr>
            <w:r>
              <w:t xml:space="preserve"> </w:t>
            </w:r>
          </w:p>
          <w:p w:rsidR="00AA53DF" w:rsidRDefault="00AA53DF" w:rsidP="00963BDC">
            <w:pPr>
              <w:pStyle w:val="TableParagraph"/>
              <w:ind w:right="41"/>
            </w:pPr>
            <w:proofErr w:type="spellStart"/>
            <w:r w:rsidRPr="00A15AEA">
              <w:t>Böblingen</w:t>
            </w:r>
            <w:proofErr w:type="spellEnd"/>
            <w:r>
              <w:t>/DE</w:t>
            </w:r>
          </w:p>
        </w:tc>
        <w:tc>
          <w:tcPr>
            <w:tcW w:w="501" w:type="pct"/>
            <w:vAlign w:val="center"/>
          </w:tcPr>
          <w:p w:rsidR="00AA53DF" w:rsidRPr="00D0420D" w:rsidRDefault="0052785C" w:rsidP="00D0420D">
            <w:r w:rsidRPr="00D0420D">
              <w:t>23.5.2022</w:t>
            </w:r>
          </w:p>
        </w:tc>
        <w:tc>
          <w:tcPr>
            <w:tcW w:w="871" w:type="pct"/>
            <w:vAlign w:val="center"/>
          </w:tcPr>
          <w:p w:rsidR="00AA53DF" w:rsidRPr="00D0420D" w:rsidRDefault="00AA53DF" w:rsidP="00D0420D">
            <w:r w:rsidRPr="00D0420D">
              <w:t>2 z NAKA PPZ, 1 z APZ</w:t>
            </w:r>
          </w:p>
        </w:tc>
      </w:tr>
      <w:tr w:rsidR="00AA53DF" w:rsidTr="0052785C">
        <w:trPr>
          <w:trHeight w:val="42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 xml:space="preserve">Následný </w:t>
            </w:r>
          </w:p>
          <w:p w:rsidR="00AA53DF" w:rsidRPr="00FD4ECC" w:rsidRDefault="00AA53DF" w:rsidP="00963BDC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 </w:t>
            </w:r>
            <w:r w:rsidRPr="00FD4ECC">
              <w:rPr>
                <w:lang w:eastAsia="de-AT"/>
              </w:rPr>
              <w:t>seminár</w:t>
            </w:r>
            <w:r w:rsidRPr="00FD4ECC"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D0420D" w:rsidRDefault="00AA53DF" w:rsidP="00D0420D">
            <w:pPr>
              <w:pStyle w:val="TableParagraph"/>
              <w:ind w:left="69" w:right="256"/>
              <w:rPr>
                <w:lang w:eastAsia="de-AT"/>
              </w:rPr>
            </w:pPr>
            <w:r w:rsidRPr="00D0420D">
              <w:t xml:space="preserve">Následný seminár </w:t>
            </w:r>
            <w:r w:rsidRPr="00D0420D">
              <w:rPr>
                <w:b/>
              </w:rPr>
              <w:t>len</w:t>
            </w:r>
            <w:r w:rsidRPr="00D0420D">
              <w:t xml:space="preserve"> </w:t>
            </w:r>
            <w:r w:rsidRPr="00D0420D">
              <w:rPr>
                <w:b/>
              </w:rPr>
              <w:t>pre</w:t>
            </w:r>
            <w:r w:rsidRPr="00D0420D">
              <w:t xml:space="preserve"> absolventov  Špeciálnych kurzov v rokoch 1994, 1999, 2000, 2002, 2014, 2015 a 2016</w:t>
            </w:r>
            <w:r w:rsidRPr="00D0420D">
              <w:rPr>
                <w:lang w:eastAsia="de-AT"/>
              </w:rPr>
              <w:tab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FD4ECC" w:rsidRDefault="00AA53DF" w:rsidP="00963BDC">
            <w:pPr>
              <w:rPr>
                <w:lang w:eastAsia="en-US"/>
              </w:rPr>
            </w:pPr>
            <w:r>
              <w:t>11</w:t>
            </w:r>
            <w:r w:rsidRPr="00060EA5">
              <w:t xml:space="preserve">. </w:t>
            </w:r>
            <w:r>
              <w:t>– 15. 7.</w:t>
            </w:r>
            <w:r w:rsidRPr="00060EA5">
              <w:t xml:space="preserve"> 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A83F39" w:rsidRDefault="00AA53DF" w:rsidP="00963BDC">
            <w:r>
              <w:t xml:space="preserve"> Budapešť</w:t>
            </w:r>
            <w:r w:rsidRPr="00FD4ECC">
              <w:t>/HU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r>
              <w:t xml:space="preserve">2. </w:t>
            </w:r>
            <w:r w:rsidRPr="00AA53DF">
              <w:t>4. 2022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FD4ECC" w:rsidRDefault="004E3F30" w:rsidP="00963BDC">
            <w:r>
              <w:rPr>
                <w:bCs/>
              </w:rPr>
              <w:t>1</w:t>
            </w:r>
            <w:r>
              <w:rPr>
                <w:bCs/>
              </w:rPr>
              <w:t xml:space="preserve"> z NCODK PPZ</w:t>
            </w:r>
          </w:p>
        </w:tc>
      </w:tr>
      <w:tr w:rsidR="00AA53DF" w:rsidTr="00D0420D">
        <w:trPr>
          <w:trHeight w:val="42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D0420D" w:rsidP="00D0420D">
            <w:pPr>
              <w:pStyle w:val="TableParagraph"/>
              <w:ind w:left="0"/>
            </w:pPr>
            <w:r>
              <w:rPr>
                <w:sz w:val="24"/>
              </w:rPr>
              <w:t>K</w:t>
            </w:r>
            <w:r w:rsidR="00AA53DF">
              <w:t>urz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Pr="00D0420D" w:rsidRDefault="00AA53DF" w:rsidP="00D0420D">
            <w:pPr>
              <w:pStyle w:val="TableParagraph"/>
              <w:ind w:left="69" w:right="698"/>
            </w:pPr>
            <w:r>
              <w:t>Certifikovaný kurz MEPA 2022 pre vyšetrovateľov kriminálnej polície.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</w:pPr>
            <w:r>
              <w:t>31. 7. - 16.</w:t>
            </w:r>
          </w:p>
          <w:p w:rsidR="00AA53DF" w:rsidRDefault="00AA53DF" w:rsidP="00963BDC">
            <w:pPr>
              <w:pStyle w:val="TableParagraph"/>
              <w:spacing w:line="252" w:lineRule="exact"/>
            </w:pPr>
            <w:r>
              <w:t>9. 2022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DF" w:rsidRDefault="00AA53DF" w:rsidP="00963BDC">
            <w:pPr>
              <w:pStyle w:val="TableParagraph"/>
              <w:ind w:right="41"/>
            </w:pPr>
            <w:r>
              <w:t xml:space="preserve">Praha/CZ   </w:t>
            </w:r>
          </w:p>
          <w:p w:rsidR="00AA53DF" w:rsidRDefault="00AA53DF" w:rsidP="00963BDC">
            <w:pPr>
              <w:pStyle w:val="TableParagraph"/>
              <w:ind w:right="41"/>
            </w:pPr>
            <w:proofErr w:type="spellStart"/>
            <w:r>
              <w:t>Mainz</w:t>
            </w:r>
            <w:proofErr w:type="spellEnd"/>
            <w:r>
              <w:t xml:space="preserve">/DE Viedeň/AT                Ľubľana/SI </w:t>
            </w:r>
            <w:proofErr w:type="spellStart"/>
            <w:r>
              <w:t>Morschach</w:t>
            </w:r>
            <w:proofErr w:type="spellEnd"/>
            <w:r>
              <w:t>/CH</w:t>
            </w:r>
          </w:p>
          <w:p w:rsidR="00AA53DF" w:rsidRDefault="00AA53DF" w:rsidP="00963BDC">
            <w:pPr>
              <w:pStyle w:val="TableParagraph"/>
              <w:ind w:right="41"/>
            </w:pPr>
            <w:r>
              <w:t>Bratislava/SK</w:t>
            </w:r>
          </w:p>
          <w:p w:rsidR="00AA53DF" w:rsidRDefault="00AA53DF" w:rsidP="00963BDC">
            <w:pPr>
              <w:pStyle w:val="TableParagraph"/>
              <w:spacing w:line="240" w:lineRule="exact"/>
            </w:pPr>
            <w:r>
              <w:t>Budapešť/HU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  <w:r w:rsidR="0052785C">
              <w:rPr>
                <w:sz w:val="24"/>
              </w:rPr>
              <w:t>5.</w:t>
            </w:r>
            <w:r>
              <w:rPr>
                <w:sz w:val="24"/>
              </w:rPr>
              <w:t>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F" w:rsidRDefault="00AA53DF" w:rsidP="00963BDC">
            <w:pPr>
              <w:pStyle w:val="TableParagraph"/>
              <w:ind w:left="0"/>
            </w:pPr>
            <w:r>
              <w:rPr>
                <w:sz w:val="24"/>
              </w:rPr>
              <w:t xml:space="preserve">2 z NAKA PPZ, 1 z APZ </w:t>
            </w:r>
          </w:p>
        </w:tc>
      </w:tr>
      <w:tr w:rsidR="00AA53DF" w:rsidTr="0052785C">
        <w:trPr>
          <w:trHeight w:val="424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before="121"/>
              <w:ind w:left="69" w:right="139"/>
            </w:pPr>
            <w:r>
              <w:t>Jazyková príprava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ind w:left="69" w:right="256"/>
            </w:pPr>
            <w:r>
              <w:rPr>
                <w:b/>
              </w:rPr>
              <w:t xml:space="preserve">Len pre </w:t>
            </w:r>
            <w:r>
              <w:t>účastníkov Špeciálneho kurzu MEPA 2022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</w:pPr>
            <w:r>
              <w:t>22. 8. - 2. 9.</w:t>
            </w:r>
          </w:p>
          <w:p w:rsidR="00AA53DF" w:rsidRDefault="00AA53DF" w:rsidP="00963BDC">
            <w:pPr>
              <w:pStyle w:val="TableParagraph"/>
              <w:spacing w:line="252" w:lineRule="exact"/>
            </w:pPr>
            <w:r>
              <w:t>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A53DF" w:rsidRDefault="00AA53DF" w:rsidP="00963BDC">
            <w:pPr>
              <w:pStyle w:val="TableParagraph"/>
            </w:pPr>
            <w:r>
              <w:t>Viedeň/AT</w:t>
            </w:r>
          </w:p>
        </w:tc>
        <w:tc>
          <w:tcPr>
            <w:tcW w:w="501" w:type="pct"/>
            <w:vAlign w:val="center"/>
          </w:tcPr>
          <w:p w:rsidR="00AA53DF" w:rsidRDefault="00AA53DF" w:rsidP="00963BDC">
            <w:pPr>
              <w:pStyle w:val="TableParagraph"/>
              <w:ind w:left="0"/>
            </w:pPr>
            <w:r>
              <w:t>27.</w:t>
            </w:r>
            <w:r w:rsidRPr="00AA53DF">
              <w:t>6. 2022</w:t>
            </w:r>
          </w:p>
        </w:tc>
        <w:tc>
          <w:tcPr>
            <w:tcW w:w="871" w:type="pct"/>
            <w:vAlign w:val="center"/>
          </w:tcPr>
          <w:p w:rsidR="00AA53DF" w:rsidRDefault="004E3F30" w:rsidP="00963BDC">
            <w:pPr>
              <w:pStyle w:val="TableParagraph"/>
              <w:ind w:left="0"/>
            </w:pPr>
            <w:r>
              <w:t>2 z RHCP SO</w:t>
            </w:r>
          </w:p>
        </w:tc>
      </w:tr>
      <w:tr w:rsidR="00AA53DF" w:rsidTr="0052785C">
        <w:trPr>
          <w:trHeight w:val="638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ind w:right="397"/>
            </w:pPr>
            <w:r>
              <w:t>Odborný seminár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ind w:right="499"/>
            </w:pPr>
            <w:proofErr w:type="spellStart"/>
            <w:r>
              <w:t>Cyber-Crime</w:t>
            </w:r>
            <w:proofErr w:type="spellEnd"/>
            <w:r>
              <w:t xml:space="preserve"> pre vyšetrovateľov (Digitálne stopy/IT-</w:t>
            </w:r>
            <w:proofErr w:type="spellStart"/>
            <w:r>
              <w:t>Forensic</w:t>
            </w:r>
            <w:proofErr w:type="spellEnd"/>
            <w:r>
              <w:t xml:space="preserve"> a pod.)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52" w:lineRule="exact"/>
            </w:pPr>
            <w:r>
              <w:t>5. - 9. 9.</w:t>
            </w:r>
          </w:p>
          <w:p w:rsidR="00AA53DF" w:rsidRDefault="00AA53DF" w:rsidP="00963BDC">
            <w:pPr>
              <w:pStyle w:val="TableParagraph"/>
              <w:spacing w:line="240" w:lineRule="exact"/>
            </w:pPr>
            <w:r>
              <w:t>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</w:pPr>
            <w:proofErr w:type="spellStart"/>
            <w:r>
              <w:rPr>
                <w:sz w:val="24"/>
              </w:rPr>
              <w:t>Böblingen</w:t>
            </w:r>
            <w:proofErr w:type="spellEnd"/>
            <w:r>
              <w:t>/ DE</w:t>
            </w:r>
          </w:p>
        </w:tc>
        <w:tc>
          <w:tcPr>
            <w:tcW w:w="501" w:type="pct"/>
            <w:vAlign w:val="center"/>
          </w:tcPr>
          <w:p w:rsidR="00AA53DF" w:rsidRDefault="00AA53DF" w:rsidP="00AA53DF">
            <w:pPr>
              <w:pStyle w:val="TableParagraph"/>
              <w:ind w:left="0"/>
            </w:pPr>
            <w:r>
              <w:t>18.</w:t>
            </w:r>
            <w:r w:rsidRPr="00AA53DF">
              <w:t>7. 2022</w:t>
            </w:r>
          </w:p>
        </w:tc>
        <w:tc>
          <w:tcPr>
            <w:tcW w:w="871" w:type="pct"/>
            <w:vAlign w:val="center"/>
          </w:tcPr>
          <w:p w:rsidR="00AA53DF" w:rsidRDefault="00AA53DF" w:rsidP="00693C4B">
            <w:pPr>
              <w:pStyle w:val="TableParagraph"/>
              <w:ind w:left="67"/>
            </w:pPr>
            <w:r>
              <w:t>1 z OKP OR PZ BR</w:t>
            </w:r>
          </w:p>
        </w:tc>
      </w:tr>
      <w:tr w:rsidR="00AA53DF" w:rsidTr="0052785C">
        <w:trPr>
          <w:trHeight w:val="496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before="121"/>
              <w:ind w:left="69" w:right="347"/>
            </w:pPr>
            <w:r>
              <w:t>Následný seminár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t xml:space="preserve">Následný seminár </w:t>
            </w:r>
            <w:r>
              <w:rPr>
                <w:b/>
              </w:rPr>
              <w:t xml:space="preserve">len pre </w:t>
            </w:r>
            <w:r>
              <w:t xml:space="preserve">absolventov Hlavných kurzov v rokoch </w:t>
            </w:r>
            <w:r w:rsidRPr="00B658E5">
              <w:rPr>
                <w:b/>
              </w:rPr>
              <w:t xml:space="preserve">1996, 1997, 2004, 2009, 2016 </w:t>
            </w:r>
            <w:r>
              <w:rPr>
                <w:b/>
              </w:rPr>
              <w:t xml:space="preserve">a </w:t>
            </w:r>
            <w:r w:rsidRPr="00B658E5">
              <w:rPr>
                <w:b/>
              </w:rPr>
              <w:t>2017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</w:pPr>
            <w:r>
              <w:t>5. - 9. 9.</w:t>
            </w:r>
          </w:p>
          <w:p w:rsidR="00AA53DF" w:rsidRDefault="00AA53DF" w:rsidP="00963BDC">
            <w:pPr>
              <w:pStyle w:val="TableParagraph"/>
              <w:spacing w:line="252" w:lineRule="exact"/>
            </w:pPr>
            <w:r>
              <w:t>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</w:pPr>
            <w:r>
              <w:t>Budapešť/HU</w:t>
            </w:r>
          </w:p>
        </w:tc>
        <w:tc>
          <w:tcPr>
            <w:tcW w:w="501" w:type="pct"/>
            <w:vAlign w:val="center"/>
          </w:tcPr>
          <w:p w:rsidR="00AA53DF" w:rsidRDefault="00AA53DF" w:rsidP="00AA53DF">
            <w:pPr>
              <w:pStyle w:val="TableParagraph"/>
              <w:ind w:left="0"/>
            </w:pPr>
            <w:r>
              <w:t>10.</w:t>
            </w:r>
            <w:r w:rsidRPr="00AA53DF">
              <w:t>6. 2022</w:t>
            </w:r>
          </w:p>
        </w:tc>
        <w:tc>
          <w:tcPr>
            <w:tcW w:w="871" w:type="pct"/>
            <w:vAlign w:val="center"/>
          </w:tcPr>
          <w:p w:rsidR="00AA53DF" w:rsidRDefault="00AA53DF" w:rsidP="00963BDC">
            <w:pPr>
              <w:pStyle w:val="TableParagraph"/>
              <w:ind w:left="67"/>
            </w:pPr>
            <w:r>
              <w:t>1 z KEÚ PZ</w:t>
            </w:r>
          </w:p>
          <w:p w:rsidR="00AA53DF" w:rsidRDefault="00AA53DF" w:rsidP="00963BDC">
            <w:pPr>
              <w:pStyle w:val="TableParagraph"/>
              <w:ind w:left="67"/>
            </w:pPr>
            <w:r>
              <w:t>1 z NAKA PPZ</w:t>
            </w:r>
          </w:p>
          <w:p w:rsidR="004E3F30" w:rsidRDefault="004E3F30" w:rsidP="00963BDC">
            <w:pPr>
              <w:pStyle w:val="TableParagraph"/>
              <w:ind w:left="67"/>
            </w:pPr>
            <w:r>
              <w:t>1 z OO PZ IL</w:t>
            </w:r>
          </w:p>
        </w:tc>
      </w:tr>
      <w:tr w:rsidR="00AA53DF" w:rsidTr="00D0420D">
        <w:trPr>
          <w:trHeight w:val="999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ind w:left="69"/>
            </w:pPr>
            <w:r>
              <w:t>Kurz</w:t>
            </w:r>
          </w:p>
        </w:tc>
        <w:tc>
          <w:tcPr>
            <w:tcW w:w="1531" w:type="pct"/>
            <w:vAlign w:val="center"/>
          </w:tcPr>
          <w:p w:rsidR="00AA53DF" w:rsidRDefault="00AA53DF" w:rsidP="00D0420D">
            <w:pPr>
              <w:pStyle w:val="TableParagraph"/>
              <w:spacing w:line="247" w:lineRule="exact"/>
              <w:ind w:left="69"/>
              <w:rPr>
                <w:b/>
              </w:rPr>
            </w:pPr>
            <w:r>
              <w:t>Špeciálny kurz MEPA 2022 pre oblasť</w:t>
            </w:r>
            <w:r w:rsidR="00D0420D">
              <w:t xml:space="preserve"> </w:t>
            </w:r>
            <w:r>
              <w:t>hraničnej polície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53" w:lineRule="exact"/>
            </w:pPr>
            <w:r>
              <w:t>18. 9. - 14.</w:t>
            </w:r>
          </w:p>
          <w:p w:rsidR="00AA53DF" w:rsidRDefault="00AA53DF" w:rsidP="00963BDC">
            <w:pPr>
              <w:pStyle w:val="TableParagraph"/>
            </w:pPr>
            <w:r>
              <w:t>10. 2022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  <w:tabs>
                <w:tab w:val="left" w:pos="1559"/>
              </w:tabs>
              <w:ind w:left="0"/>
            </w:pPr>
            <w:r w:rsidRPr="003854A3">
              <w:t>Bratislava</w:t>
            </w:r>
            <w:r>
              <w:t>/SK</w:t>
            </w:r>
          </w:p>
          <w:p w:rsidR="0052785C" w:rsidRDefault="00AA53DF" w:rsidP="00963BDC">
            <w:pPr>
              <w:pStyle w:val="TableParagraph"/>
              <w:tabs>
                <w:tab w:val="left" w:pos="1559"/>
              </w:tabs>
              <w:ind w:left="0"/>
            </w:pPr>
            <w:proofErr w:type="spellStart"/>
            <w:r w:rsidRPr="00B658E5">
              <w:t>Rosenheim</w:t>
            </w:r>
            <w:proofErr w:type="spellEnd"/>
            <w:r>
              <w:t>/DE</w:t>
            </w:r>
          </w:p>
          <w:p w:rsidR="00AA53DF" w:rsidRDefault="00AA53DF" w:rsidP="00963BDC">
            <w:pPr>
              <w:pStyle w:val="TableParagraph"/>
              <w:tabs>
                <w:tab w:val="left" w:pos="1559"/>
              </w:tabs>
              <w:ind w:left="0"/>
            </w:pPr>
            <w:proofErr w:type="spellStart"/>
            <w:r w:rsidRPr="00B658E5">
              <w:t>Gotenica</w:t>
            </w:r>
            <w:proofErr w:type="spellEnd"/>
            <w:r>
              <w:t>/SI</w:t>
            </w:r>
          </w:p>
          <w:p w:rsidR="00AA53DF" w:rsidRDefault="00AA53DF" w:rsidP="00963BDC">
            <w:pPr>
              <w:pStyle w:val="TableParagraph"/>
              <w:spacing w:line="240" w:lineRule="exact"/>
              <w:ind w:left="0"/>
            </w:pPr>
            <w:r>
              <w:t>Budapešť/HU</w:t>
            </w:r>
          </w:p>
        </w:tc>
        <w:tc>
          <w:tcPr>
            <w:tcW w:w="501" w:type="pct"/>
            <w:vAlign w:val="center"/>
          </w:tcPr>
          <w:p w:rsidR="00AA53DF" w:rsidRDefault="00AA53DF" w:rsidP="00AA53DF">
            <w:pPr>
              <w:pStyle w:val="TableParagraph"/>
              <w:ind w:left="0"/>
            </w:pPr>
            <w:r>
              <w:t>1.8. 2022</w:t>
            </w:r>
          </w:p>
        </w:tc>
        <w:tc>
          <w:tcPr>
            <w:tcW w:w="871" w:type="pct"/>
            <w:vAlign w:val="center"/>
          </w:tcPr>
          <w:p w:rsidR="00AA53DF" w:rsidRDefault="004E3F30" w:rsidP="00963BDC">
            <w:pPr>
              <w:pStyle w:val="TableParagraph"/>
              <w:ind w:left="67"/>
            </w:pPr>
            <w:r>
              <w:t>2 z RHCP SO</w:t>
            </w:r>
          </w:p>
        </w:tc>
      </w:tr>
      <w:tr w:rsidR="00AA53DF" w:rsidTr="00D0420D">
        <w:trPr>
          <w:trHeight w:val="768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  <w:ind w:left="69"/>
            </w:pPr>
            <w:r>
              <w:t>Odborný</w:t>
            </w:r>
          </w:p>
          <w:p w:rsidR="00AA53DF" w:rsidRDefault="00AA53DF" w:rsidP="00963BDC">
            <w:pPr>
              <w:pStyle w:val="TableParagraph"/>
              <w:spacing w:line="240" w:lineRule="exact"/>
              <w:ind w:left="69"/>
            </w:pPr>
            <w:r>
              <w:t>seminár</w:t>
            </w:r>
          </w:p>
          <w:p w:rsidR="00AA53DF" w:rsidRDefault="00AA53DF" w:rsidP="00963BDC">
            <w:pPr>
              <w:pStyle w:val="TableParagraph"/>
              <w:spacing w:line="240" w:lineRule="exact"/>
              <w:ind w:left="69"/>
            </w:pPr>
            <w:r w:rsidRPr="008058D4">
              <w:t>(anglicky)</w:t>
            </w:r>
          </w:p>
        </w:tc>
        <w:tc>
          <w:tcPr>
            <w:tcW w:w="1531" w:type="pct"/>
            <w:vAlign w:val="center"/>
          </w:tcPr>
          <w:p w:rsidR="00AA53DF" w:rsidRDefault="00AA53DF" w:rsidP="00963BDC">
            <w:pPr>
              <w:pStyle w:val="TableParagraph"/>
              <w:spacing w:line="240" w:lineRule="exact"/>
              <w:ind w:left="69"/>
            </w:pPr>
            <w:proofErr w:type="spellStart"/>
            <w:r w:rsidRPr="008058D4">
              <w:t>Radicalisation</w:t>
            </w:r>
            <w:proofErr w:type="spellEnd"/>
            <w:r w:rsidRPr="008058D4">
              <w:t xml:space="preserve"> and </w:t>
            </w:r>
            <w:proofErr w:type="spellStart"/>
            <w:r w:rsidRPr="008058D4">
              <w:t>Extremism</w:t>
            </w:r>
            <w:proofErr w:type="spellEnd"/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</w:pPr>
            <w:r>
              <w:t>3. - 7. 10.</w:t>
            </w:r>
          </w:p>
          <w:p w:rsidR="00AA53DF" w:rsidRDefault="00AA53DF" w:rsidP="00963BDC">
            <w:pPr>
              <w:pStyle w:val="TableParagraph"/>
              <w:spacing w:line="240" w:lineRule="exact"/>
            </w:pPr>
            <w:r>
              <w:t>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  <w:spacing w:line="242" w:lineRule="auto"/>
              <w:ind w:left="0" w:right="389"/>
            </w:pPr>
            <w:r>
              <w:t xml:space="preserve"> </w:t>
            </w:r>
            <w:r w:rsidRPr="003854A3">
              <w:t>Akadémia</w:t>
            </w:r>
          </w:p>
          <w:p w:rsidR="00AA53DF" w:rsidRDefault="00AA53DF" w:rsidP="002170C0">
            <w:pPr>
              <w:pStyle w:val="TableParagraph"/>
              <w:spacing w:line="242" w:lineRule="auto"/>
              <w:ind w:left="0" w:right="389"/>
            </w:pPr>
            <w:r>
              <w:t xml:space="preserve"> </w:t>
            </w:r>
            <w:r w:rsidRPr="003854A3">
              <w:t xml:space="preserve">PZ v </w:t>
            </w:r>
            <w:r>
              <w:t xml:space="preserve"> </w:t>
            </w:r>
          </w:p>
          <w:p w:rsidR="00AA53DF" w:rsidRDefault="00AA53DF" w:rsidP="002170C0">
            <w:pPr>
              <w:pStyle w:val="TableParagraph"/>
              <w:spacing w:line="242" w:lineRule="auto"/>
              <w:ind w:left="0" w:right="389"/>
            </w:pPr>
            <w:r>
              <w:t xml:space="preserve"> </w:t>
            </w:r>
            <w:r w:rsidRPr="003854A3">
              <w:t>Bratislave</w:t>
            </w:r>
          </w:p>
        </w:tc>
        <w:tc>
          <w:tcPr>
            <w:tcW w:w="501" w:type="pct"/>
            <w:vAlign w:val="center"/>
          </w:tcPr>
          <w:p w:rsidR="00AA53DF" w:rsidRDefault="00AA53DF" w:rsidP="00AA53DF">
            <w:pPr>
              <w:pStyle w:val="TableParagraph"/>
              <w:ind w:left="0"/>
            </w:pPr>
            <w:r w:rsidRPr="00AA53DF">
              <w:t>25. 7. 2022</w:t>
            </w:r>
          </w:p>
        </w:tc>
        <w:tc>
          <w:tcPr>
            <w:tcW w:w="871" w:type="pct"/>
            <w:vAlign w:val="center"/>
          </w:tcPr>
          <w:p w:rsidR="00AA53DF" w:rsidRDefault="00AA53DF" w:rsidP="00963BDC">
            <w:pPr>
              <w:pStyle w:val="TableParagraph"/>
            </w:pPr>
            <w:r>
              <w:t>1 z NAKA PPZ</w:t>
            </w:r>
            <w:r w:rsidRPr="0079329E">
              <w:t xml:space="preserve"> </w:t>
            </w:r>
          </w:p>
          <w:p w:rsidR="00AA53DF" w:rsidRPr="0079329E" w:rsidRDefault="00AA53DF" w:rsidP="00963BDC">
            <w:pPr>
              <w:pStyle w:val="TableParagraph"/>
            </w:pPr>
            <w:r w:rsidRPr="0079329E">
              <w:t>1 z OV OKP KR PZ TT</w:t>
            </w:r>
          </w:p>
        </w:tc>
      </w:tr>
      <w:tr w:rsidR="00AA53DF" w:rsidTr="0052785C">
        <w:trPr>
          <w:trHeight w:val="582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line="247" w:lineRule="exact"/>
              <w:ind w:left="69"/>
            </w:pPr>
            <w:r>
              <w:t>Odborný</w:t>
            </w:r>
          </w:p>
          <w:p w:rsidR="00AA53DF" w:rsidRDefault="00AA53DF" w:rsidP="00963BDC">
            <w:pPr>
              <w:pStyle w:val="TableParagraph"/>
              <w:spacing w:before="1" w:line="238" w:lineRule="exact"/>
              <w:ind w:left="69"/>
            </w:pPr>
            <w:r>
              <w:t>seminár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spacing w:line="247" w:lineRule="exact"/>
              <w:ind w:left="69"/>
            </w:pPr>
            <w:r>
              <w:t>Organizovaná drogová kriminalita (Nové</w:t>
            </w:r>
          </w:p>
          <w:p w:rsidR="00AA53DF" w:rsidRDefault="00AA53DF" w:rsidP="00963BDC">
            <w:pPr>
              <w:pStyle w:val="TableParagraph"/>
              <w:spacing w:before="1" w:line="238" w:lineRule="exact"/>
              <w:ind w:left="69"/>
            </w:pPr>
            <w:proofErr w:type="spellStart"/>
            <w:r>
              <w:t>psychoaktívne</w:t>
            </w:r>
            <w:proofErr w:type="spellEnd"/>
            <w:r>
              <w:t xml:space="preserve"> látky, 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Meth</w:t>
            </w:r>
            <w:proofErr w:type="spellEnd"/>
            <w:r>
              <w:t>, ...)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47" w:lineRule="exact"/>
            </w:pPr>
            <w:r>
              <w:t>10. - 14. 10.</w:t>
            </w:r>
          </w:p>
          <w:p w:rsidR="00AA53DF" w:rsidRDefault="00AA53DF" w:rsidP="00963BDC">
            <w:pPr>
              <w:pStyle w:val="TableParagraph"/>
              <w:spacing w:before="1" w:line="238" w:lineRule="exact"/>
            </w:pPr>
            <w:r>
              <w:t>2022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  <w:spacing w:line="270" w:lineRule="exact"/>
            </w:pPr>
            <w:proofErr w:type="spellStart"/>
            <w:r>
              <w:rPr>
                <w:sz w:val="24"/>
              </w:rPr>
              <w:t>Böblingen</w:t>
            </w:r>
            <w:proofErr w:type="spellEnd"/>
            <w:r>
              <w:t>/ DE</w:t>
            </w:r>
          </w:p>
        </w:tc>
        <w:tc>
          <w:tcPr>
            <w:tcW w:w="501" w:type="pct"/>
            <w:vAlign w:val="center"/>
          </w:tcPr>
          <w:p w:rsidR="00AA53DF" w:rsidRDefault="00AA53DF" w:rsidP="00AA53DF">
            <w:pPr>
              <w:pStyle w:val="TableParagraph"/>
              <w:ind w:left="0"/>
            </w:pPr>
            <w:r w:rsidRPr="00AA53DF">
              <w:t>8. 8. 2022</w:t>
            </w:r>
          </w:p>
        </w:tc>
        <w:tc>
          <w:tcPr>
            <w:tcW w:w="871" w:type="pct"/>
            <w:vAlign w:val="center"/>
          </w:tcPr>
          <w:p w:rsidR="00AA53DF" w:rsidRDefault="004E3F30" w:rsidP="00963BDC">
            <w:pPr>
              <w:pStyle w:val="TableParagraph"/>
              <w:ind w:left="67"/>
            </w:pPr>
            <w:r>
              <w:t>1 z</w:t>
            </w:r>
            <w:r w:rsidR="00BB2AB2">
              <w:t xml:space="preserve"> 1.OO OKP BA </w:t>
            </w:r>
            <w:bookmarkStart w:id="0" w:name="_GoBack"/>
            <w:bookmarkEnd w:id="0"/>
            <w:r w:rsidR="00BB2AB2">
              <w:t>II.</w:t>
            </w:r>
          </w:p>
        </w:tc>
      </w:tr>
      <w:tr w:rsidR="00AA53DF" w:rsidTr="0052785C">
        <w:trPr>
          <w:trHeight w:val="505"/>
        </w:trPr>
        <w:tc>
          <w:tcPr>
            <w:tcW w:w="705" w:type="pct"/>
            <w:vAlign w:val="center"/>
          </w:tcPr>
          <w:p w:rsidR="00AA53DF" w:rsidRDefault="00AA53DF" w:rsidP="00963BDC">
            <w:pPr>
              <w:pStyle w:val="TableParagraph"/>
              <w:spacing w:line="246" w:lineRule="exact"/>
              <w:ind w:left="69"/>
            </w:pPr>
            <w:r>
              <w:t>Odborný</w:t>
            </w:r>
          </w:p>
          <w:p w:rsidR="00AA53DF" w:rsidRDefault="00AA53DF" w:rsidP="00963BDC">
            <w:pPr>
              <w:pStyle w:val="TableParagraph"/>
              <w:spacing w:line="240" w:lineRule="exact"/>
              <w:ind w:left="69"/>
            </w:pPr>
            <w:r>
              <w:t>seminár</w:t>
            </w:r>
          </w:p>
        </w:tc>
        <w:tc>
          <w:tcPr>
            <w:tcW w:w="1531" w:type="pct"/>
          </w:tcPr>
          <w:p w:rsidR="00AA53DF" w:rsidRDefault="00AA53DF" w:rsidP="00963BDC">
            <w:pPr>
              <w:pStyle w:val="TableParagraph"/>
              <w:spacing w:line="246" w:lineRule="exact"/>
              <w:ind w:left="69"/>
            </w:pPr>
            <w:r>
              <w:t>Životunebezpečné situácie nasadenia</w:t>
            </w:r>
          </w:p>
          <w:p w:rsidR="00AA53DF" w:rsidRDefault="00AA53DF" w:rsidP="00963BDC">
            <w:pPr>
              <w:pStyle w:val="TableParagraph"/>
              <w:spacing w:line="240" w:lineRule="exact"/>
              <w:ind w:left="69"/>
            </w:pPr>
            <w:r>
              <w:t>(streľba v amoku, teroristický útok)</w:t>
            </w:r>
          </w:p>
        </w:tc>
        <w:tc>
          <w:tcPr>
            <w:tcW w:w="642" w:type="pct"/>
            <w:vAlign w:val="center"/>
          </w:tcPr>
          <w:p w:rsidR="00AA53DF" w:rsidRDefault="00F178FE" w:rsidP="00F178FE">
            <w:pPr>
              <w:pStyle w:val="TableParagraph"/>
              <w:spacing w:line="240" w:lineRule="exact"/>
            </w:pPr>
            <w:r>
              <w:t>Preložené na rok 2023</w:t>
            </w:r>
          </w:p>
        </w:tc>
        <w:tc>
          <w:tcPr>
            <w:tcW w:w="749" w:type="pct"/>
          </w:tcPr>
          <w:p w:rsidR="00F178FE" w:rsidRDefault="00F178FE" w:rsidP="00963BDC">
            <w:pPr>
              <w:pStyle w:val="TableParagraph"/>
              <w:spacing w:line="247" w:lineRule="exact"/>
            </w:pPr>
          </w:p>
          <w:p w:rsidR="00AA53DF" w:rsidRDefault="00AA53DF" w:rsidP="00963BDC">
            <w:pPr>
              <w:pStyle w:val="TableParagraph"/>
              <w:spacing w:line="247" w:lineRule="exact"/>
            </w:pPr>
            <w:proofErr w:type="spellStart"/>
            <w:r>
              <w:t>Lübeck</w:t>
            </w:r>
            <w:proofErr w:type="spellEnd"/>
            <w:r>
              <w:t>/DE</w:t>
            </w:r>
          </w:p>
        </w:tc>
        <w:tc>
          <w:tcPr>
            <w:tcW w:w="501" w:type="pct"/>
            <w:vAlign w:val="center"/>
          </w:tcPr>
          <w:p w:rsidR="00AA53DF" w:rsidRDefault="004E3F30" w:rsidP="004E3F30">
            <w:pPr>
              <w:pStyle w:val="TableParagraph"/>
              <w:spacing w:line="247" w:lineRule="exact"/>
              <w:ind w:left="67"/>
            </w:pPr>
            <w:r>
              <w:t xml:space="preserve"> </w:t>
            </w:r>
            <w:r w:rsidRPr="004E3F30">
              <w:t>Preložené na rok 2023</w:t>
            </w:r>
          </w:p>
        </w:tc>
        <w:tc>
          <w:tcPr>
            <w:tcW w:w="871" w:type="pct"/>
            <w:vAlign w:val="center"/>
          </w:tcPr>
          <w:p w:rsidR="00AA53DF" w:rsidRDefault="00AA53DF" w:rsidP="00963BDC">
            <w:pPr>
              <w:pStyle w:val="TableParagraph"/>
              <w:spacing w:line="247" w:lineRule="exact"/>
              <w:ind w:left="67"/>
            </w:pPr>
          </w:p>
        </w:tc>
      </w:tr>
      <w:tr w:rsidR="00AA53DF" w:rsidTr="0052785C">
        <w:trPr>
          <w:trHeight w:val="505"/>
        </w:trPr>
        <w:tc>
          <w:tcPr>
            <w:tcW w:w="705" w:type="pct"/>
            <w:vAlign w:val="center"/>
          </w:tcPr>
          <w:p w:rsidR="00AA53DF" w:rsidRDefault="00D0420D" w:rsidP="00D0420D">
            <w:pPr>
              <w:pStyle w:val="TableParagraph"/>
              <w:ind w:left="69" w:right="469"/>
            </w:pPr>
            <w:r w:rsidRPr="00D0420D">
              <w:t>Jazykový kurz APZ</w:t>
            </w:r>
          </w:p>
        </w:tc>
        <w:tc>
          <w:tcPr>
            <w:tcW w:w="1531" w:type="pct"/>
          </w:tcPr>
          <w:p w:rsidR="00AA53DF" w:rsidRDefault="00AA53DF" w:rsidP="00632CF7">
            <w:pPr>
              <w:pStyle w:val="TableParagraph"/>
              <w:spacing w:line="242" w:lineRule="auto"/>
              <w:ind w:left="69" w:right="119"/>
              <w:rPr>
                <w:b/>
              </w:rPr>
            </w:pPr>
            <w:r w:rsidRPr="006C3A99">
              <w:rPr>
                <w:u w:val="single"/>
              </w:rPr>
              <w:t>Prvá časť</w:t>
            </w:r>
            <w:r>
              <w:t xml:space="preserve"> pre príslušníkov PZ s min. </w:t>
            </w:r>
            <w:r w:rsidR="00D0420D">
              <w:t>ú</w:t>
            </w:r>
            <w:r>
              <w:t xml:space="preserve">rovňou nemčiny A2. Min. počet 6, max. 16; prednosť dostanú nominanti na niektorú z aktivít MEPA v </w:t>
            </w:r>
            <w:r>
              <w:lastRenderedPageBreak/>
              <w:t xml:space="preserve">roku 2022. </w:t>
            </w:r>
          </w:p>
        </w:tc>
        <w:tc>
          <w:tcPr>
            <w:tcW w:w="642" w:type="pct"/>
            <w:vAlign w:val="center"/>
          </w:tcPr>
          <w:p w:rsidR="00AA53DF" w:rsidRDefault="00AA53DF" w:rsidP="00963BDC">
            <w:pPr>
              <w:pStyle w:val="TableParagraph"/>
              <w:spacing w:line="252" w:lineRule="exact"/>
            </w:pPr>
            <w:r>
              <w:lastRenderedPageBreak/>
              <w:t>otvorené</w:t>
            </w:r>
          </w:p>
        </w:tc>
        <w:tc>
          <w:tcPr>
            <w:tcW w:w="749" w:type="pct"/>
          </w:tcPr>
          <w:p w:rsidR="00AA53DF" w:rsidRDefault="00AA53DF" w:rsidP="00963BDC">
            <w:pPr>
              <w:pStyle w:val="TableParagraph"/>
              <w:spacing w:line="242" w:lineRule="auto"/>
              <w:ind w:right="389"/>
            </w:pPr>
            <w:r>
              <w:t>Akadémia PZ v Bratislave</w:t>
            </w:r>
          </w:p>
          <w:p w:rsidR="00AA53DF" w:rsidRDefault="00AA53DF" w:rsidP="00963BDC">
            <w:pPr>
              <w:pStyle w:val="TableParagraph"/>
              <w:spacing w:line="233" w:lineRule="exact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AA53DF" w:rsidRPr="002422D7" w:rsidRDefault="00AA53DF" w:rsidP="00963BDC">
            <w:pPr>
              <w:pStyle w:val="TableParagraph"/>
              <w:ind w:left="0"/>
              <w:rPr>
                <w:sz w:val="24"/>
              </w:rPr>
            </w:pPr>
            <w:r>
              <w:t>otvorené</w:t>
            </w:r>
          </w:p>
        </w:tc>
        <w:tc>
          <w:tcPr>
            <w:tcW w:w="871" w:type="pct"/>
            <w:vAlign w:val="center"/>
          </w:tcPr>
          <w:p w:rsidR="00AA53DF" w:rsidRPr="002422D7" w:rsidRDefault="00AA53DF" w:rsidP="00963B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A53DF" w:rsidTr="0052785C">
        <w:trPr>
          <w:trHeight w:val="505"/>
        </w:trPr>
        <w:tc>
          <w:tcPr>
            <w:tcW w:w="705" w:type="pct"/>
            <w:vAlign w:val="center"/>
          </w:tcPr>
          <w:p w:rsidR="00AA53DF" w:rsidRDefault="00D0420D" w:rsidP="00D0420D">
            <w:pPr>
              <w:pStyle w:val="TableParagraph"/>
              <w:ind w:left="69" w:right="139"/>
            </w:pPr>
            <w:r w:rsidRPr="00D0420D">
              <w:t>Jazykový kurz APZ</w:t>
            </w:r>
          </w:p>
        </w:tc>
        <w:tc>
          <w:tcPr>
            <w:tcW w:w="1531" w:type="pct"/>
          </w:tcPr>
          <w:p w:rsidR="00AA53DF" w:rsidRDefault="00AA53DF" w:rsidP="003854A3">
            <w:pPr>
              <w:pStyle w:val="TableParagraph"/>
              <w:spacing w:line="242" w:lineRule="auto"/>
              <w:ind w:left="69" w:right="119"/>
              <w:rPr>
                <w:b/>
              </w:rPr>
            </w:pPr>
            <w:r w:rsidRPr="003B5EE6">
              <w:t xml:space="preserve">Druhá časť </w:t>
            </w:r>
            <w:r w:rsidRPr="00FD4ECC">
              <w:rPr>
                <w:b/>
                <w:lang w:eastAsia="de-AT"/>
              </w:rPr>
              <w:t xml:space="preserve">len pre </w:t>
            </w:r>
            <w:r>
              <w:t>účastníkov prvej časti z roku 2022</w:t>
            </w:r>
            <w:r w:rsidRPr="003B5EE6">
              <w:t>.</w:t>
            </w:r>
          </w:p>
        </w:tc>
        <w:tc>
          <w:tcPr>
            <w:tcW w:w="642" w:type="pct"/>
            <w:vAlign w:val="center"/>
          </w:tcPr>
          <w:p w:rsidR="00AA53DF" w:rsidRDefault="00AA53DF" w:rsidP="003854A3">
            <w:pPr>
              <w:pStyle w:val="TableParagraph"/>
              <w:spacing w:line="252" w:lineRule="exact"/>
            </w:pPr>
            <w:r>
              <w:t>otvorené</w:t>
            </w:r>
          </w:p>
        </w:tc>
        <w:tc>
          <w:tcPr>
            <w:tcW w:w="749" w:type="pct"/>
          </w:tcPr>
          <w:p w:rsidR="00AA53DF" w:rsidRPr="00260EAC" w:rsidRDefault="00AA53DF" w:rsidP="003854A3">
            <w:pPr>
              <w:pStyle w:val="TableParagraph"/>
              <w:spacing w:line="242" w:lineRule="auto"/>
              <w:ind w:right="389"/>
            </w:pPr>
            <w:r>
              <w:t>Akadémia PZ v Bratislave</w:t>
            </w:r>
          </w:p>
        </w:tc>
        <w:tc>
          <w:tcPr>
            <w:tcW w:w="501" w:type="pct"/>
            <w:vAlign w:val="center"/>
          </w:tcPr>
          <w:p w:rsidR="00AA53DF" w:rsidRDefault="0052785C" w:rsidP="003854A3">
            <w:pPr>
              <w:pStyle w:val="TableParagraph"/>
              <w:ind w:left="0"/>
            </w:pPr>
            <w:r>
              <w:t>o</w:t>
            </w:r>
            <w:r w:rsidR="00AA53DF">
              <w:t>tvorené</w:t>
            </w:r>
          </w:p>
        </w:tc>
        <w:tc>
          <w:tcPr>
            <w:tcW w:w="871" w:type="pct"/>
            <w:vAlign w:val="center"/>
          </w:tcPr>
          <w:p w:rsidR="00AA53DF" w:rsidRDefault="00AA53DF" w:rsidP="003854A3">
            <w:pPr>
              <w:pStyle w:val="TableParagraph"/>
              <w:ind w:left="0"/>
            </w:pPr>
            <w:r>
              <w:t>(Absolventi prvej časti z roku 2022)</w:t>
            </w:r>
          </w:p>
        </w:tc>
      </w:tr>
    </w:tbl>
    <w:p w:rsidR="009720AF" w:rsidRDefault="009720AF">
      <w:pPr>
        <w:pStyle w:val="Zkladntext"/>
        <w:rPr>
          <w:sz w:val="20"/>
        </w:rPr>
      </w:pPr>
    </w:p>
    <w:p w:rsidR="009720AF" w:rsidRDefault="009720AF">
      <w:pPr>
        <w:pStyle w:val="Zkladntext"/>
        <w:rPr>
          <w:sz w:val="20"/>
        </w:rPr>
      </w:pPr>
    </w:p>
    <w:sectPr w:rsidR="009720AF">
      <w:type w:val="continuous"/>
      <w:pgSz w:w="11910" w:h="16840"/>
      <w:pgMar w:top="600" w:right="6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474"/>
    <w:multiLevelType w:val="hybridMultilevel"/>
    <w:tmpl w:val="3C109708"/>
    <w:lvl w:ilvl="0" w:tplc="709A5CC4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AF"/>
    <w:rsid w:val="000305AD"/>
    <w:rsid w:val="00060EA5"/>
    <w:rsid w:val="00061A97"/>
    <w:rsid w:val="00066352"/>
    <w:rsid w:val="000838FA"/>
    <w:rsid w:val="000A2307"/>
    <w:rsid w:val="000B0696"/>
    <w:rsid w:val="000F16F4"/>
    <w:rsid w:val="000F5C32"/>
    <w:rsid w:val="00113136"/>
    <w:rsid w:val="001311C9"/>
    <w:rsid w:val="002170C0"/>
    <w:rsid w:val="002422D7"/>
    <w:rsid w:val="00244B82"/>
    <w:rsid w:val="00260EAC"/>
    <w:rsid w:val="00303D7F"/>
    <w:rsid w:val="00327931"/>
    <w:rsid w:val="003854A3"/>
    <w:rsid w:val="003B5EE6"/>
    <w:rsid w:val="003E5697"/>
    <w:rsid w:val="004226B9"/>
    <w:rsid w:val="0045551F"/>
    <w:rsid w:val="004E1E9E"/>
    <w:rsid w:val="004E3F30"/>
    <w:rsid w:val="004F2077"/>
    <w:rsid w:val="005046BD"/>
    <w:rsid w:val="00511766"/>
    <w:rsid w:val="00522424"/>
    <w:rsid w:val="0052785C"/>
    <w:rsid w:val="005B2E47"/>
    <w:rsid w:val="005E6E48"/>
    <w:rsid w:val="00615AF6"/>
    <w:rsid w:val="00632CF7"/>
    <w:rsid w:val="00693C4B"/>
    <w:rsid w:val="006C3A99"/>
    <w:rsid w:val="006D521E"/>
    <w:rsid w:val="006D554E"/>
    <w:rsid w:val="006F0D27"/>
    <w:rsid w:val="0079329E"/>
    <w:rsid w:val="007E08B5"/>
    <w:rsid w:val="008058D4"/>
    <w:rsid w:val="0083075E"/>
    <w:rsid w:val="00830AE1"/>
    <w:rsid w:val="00840CB9"/>
    <w:rsid w:val="00846B13"/>
    <w:rsid w:val="0086282D"/>
    <w:rsid w:val="008B3791"/>
    <w:rsid w:val="008D3A2F"/>
    <w:rsid w:val="008E238D"/>
    <w:rsid w:val="00916FD5"/>
    <w:rsid w:val="00963BDC"/>
    <w:rsid w:val="009720AF"/>
    <w:rsid w:val="00A05836"/>
    <w:rsid w:val="00A07885"/>
    <w:rsid w:val="00A67CD0"/>
    <w:rsid w:val="00AA53DF"/>
    <w:rsid w:val="00B450A0"/>
    <w:rsid w:val="00B658E5"/>
    <w:rsid w:val="00BB2AB2"/>
    <w:rsid w:val="00C66420"/>
    <w:rsid w:val="00D0420D"/>
    <w:rsid w:val="00D226B8"/>
    <w:rsid w:val="00DF2E50"/>
    <w:rsid w:val="00E455EE"/>
    <w:rsid w:val="00F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33C3"/>
  <w15:docId w15:val="{249AF315-EE82-4B87-81F2-0104AC8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68"/>
    </w:pPr>
  </w:style>
  <w:style w:type="paragraph" w:customStyle="1" w:styleId="Default">
    <w:name w:val="Default"/>
    <w:rsid w:val="00244B8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Akadémia Policajného zboru v Bratislave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Akadémia Policajného zboru v Bratislave</dc:title>
  <dc:creator>Skoda</dc:creator>
  <cp:lastModifiedBy>Martin Kascak</cp:lastModifiedBy>
  <cp:revision>2</cp:revision>
  <cp:lastPrinted>2022-01-12T09:56:00Z</cp:lastPrinted>
  <dcterms:created xsi:type="dcterms:W3CDTF">2022-06-09T06:18:00Z</dcterms:created>
  <dcterms:modified xsi:type="dcterms:W3CDTF">2022-06-09T06:18:00Z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