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47" w:rsidRDefault="00AA2E47" w:rsidP="00AA2E4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Michal Marko</w:t>
      </w:r>
    </w:p>
    <w:p w:rsidR="00AA2E47" w:rsidRPr="00AA2E47" w:rsidRDefault="00AA2E47" w:rsidP="00AA2E47">
      <w:pPr>
        <w:spacing w:after="0"/>
        <w:rPr>
          <w:rFonts w:ascii="Times New Roman" w:hAnsi="Times New Roman" w:cs="Times New Roman"/>
          <w:sz w:val="24"/>
        </w:rPr>
      </w:pPr>
    </w:p>
    <w:p w:rsidR="00B63701" w:rsidRPr="00AA2E47" w:rsidRDefault="00C17452" w:rsidP="00AA2E4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A2E47">
        <w:rPr>
          <w:rFonts w:ascii="Times New Roman" w:hAnsi="Times New Roman" w:cs="Times New Roman"/>
          <w:b/>
          <w:sz w:val="28"/>
        </w:rPr>
        <w:t>Vybrané h</w:t>
      </w:r>
      <w:r w:rsidR="00C93E94" w:rsidRPr="00AA2E47">
        <w:rPr>
          <w:rFonts w:ascii="Times New Roman" w:hAnsi="Times New Roman" w:cs="Times New Roman"/>
          <w:b/>
          <w:sz w:val="28"/>
        </w:rPr>
        <w:t xml:space="preserve">istorické a </w:t>
      </w:r>
      <w:r w:rsidR="00666090" w:rsidRPr="00AA2E47">
        <w:rPr>
          <w:rFonts w:ascii="Times New Roman" w:hAnsi="Times New Roman" w:cs="Times New Roman"/>
          <w:b/>
          <w:sz w:val="28"/>
        </w:rPr>
        <w:t xml:space="preserve">právne aspekty </w:t>
      </w:r>
      <w:r w:rsidR="00A32706">
        <w:rPr>
          <w:rFonts w:ascii="Times New Roman" w:hAnsi="Times New Roman" w:cs="Times New Roman"/>
          <w:b/>
          <w:sz w:val="28"/>
        </w:rPr>
        <w:t>po</w:t>
      </w:r>
      <w:r w:rsidR="00666090" w:rsidRPr="00AA2E47">
        <w:rPr>
          <w:rFonts w:ascii="Times New Roman" w:hAnsi="Times New Roman" w:cs="Times New Roman"/>
          <w:b/>
          <w:sz w:val="28"/>
        </w:rPr>
        <w:t xml:space="preserve">užívania </w:t>
      </w:r>
      <w:r w:rsidR="00A32706">
        <w:rPr>
          <w:rFonts w:ascii="Times New Roman" w:hAnsi="Times New Roman" w:cs="Times New Roman"/>
          <w:b/>
          <w:sz w:val="28"/>
        </w:rPr>
        <w:t>osôb konajúcich v prospech policajno-bezpečnostných orgánov</w:t>
      </w:r>
    </w:p>
    <w:p w:rsidR="0049529C" w:rsidRPr="00970139" w:rsidRDefault="0049529C" w:rsidP="00970139">
      <w:pPr>
        <w:jc w:val="both"/>
        <w:rPr>
          <w:rFonts w:ascii="Times New Roman" w:hAnsi="Times New Roman" w:cs="Times New Roman"/>
          <w:sz w:val="24"/>
        </w:rPr>
      </w:pPr>
    </w:p>
    <w:p w:rsidR="003F5EDE" w:rsidRPr="00B1505B" w:rsidRDefault="00AA2E47" w:rsidP="003F5EDE">
      <w:pPr>
        <w:spacing w:after="0"/>
        <w:jc w:val="both"/>
        <w:rPr>
          <w:rFonts w:ascii="Times New Roman" w:hAnsi="Times New Roman" w:cs="Times New Roman"/>
          <w:sz w:val="20"/>
        </w:rPr>
      </w:pPr>
      <w:r w:rsidRPr="003F5EDE">
        <w:rPr>
          <w:rFonts w:ascii="Times New Roman" w:hAnsi="Times New Roman" w:cs="Times New Roman"/>
          <w:b/>
        </w:rPr>
        <w:t>Anotácia</w:t>
      </w:r>
      <w:r w:rsidR="00F1536A" w:rsidRPr="003F5EDE">
        <w:rPr>
          <w:rFonts w:ascii="Times New Roman" w:hAnsi="Times New Roman" w:cs="Times New Roman"/>
          <w:b/>
        </w:rPr>
        <w:t>:</w:t>
      </w:r>
      <w:r w:rsidR="00F1536A" w:rsidRPr="003F5EDE">
        <w:rPr>
          <w:rFonts w:ascii="Times New Roman" w:hAnsi="Times New Roman" w:cs="Times New Roman"/>
          <w:sz w:val="24"/>
        </w:rPr>
        <w:t xml:space="preserve"> </w:t>
      </w:r>
      <w:r w:rsidR="00B1505B" w:rsidRPr="00B1505B">
        <w:rPr>
          <w:rFonts w:ascii="Times New Roman" w:hAnsi="Times New Roman" w:cs="Times New Roman"/>
          <w:sz w:val="20"/>
        </w:rPr>
        <w:t xml:space="preserve">Autor v príspevku predkladá odbornej verejnosti čiastkové poznanie, ktoré spracoval </w:t>
      </w:r>
      <w:r w:rsidR="008C08B5" w:rsidRPr="00B1505B">
        <w:rPr>
          <w:rFonts w:ascii="Times New Roman" w:hAnsi="Times New Roman" w:cs="Times New Roman"/>
          <w:sz w:val="20"/>
        </w:rPr>
        <w:t>v rámci riešenia vedeckovýskumnej úlohy Národný model kriminálneho spravodajstva, ktorá je evidovaná na Akadémii Policajného zboru v Bratislave pod č. VÝSK. 231. V obsahu príspevku  autor vymedzuje obsah</w:t>
      </w:r>
      <w:r w:rsidR="00BA7D57" w:rsidRPr="00B1505B">
        <w:rPr>
          <w:rFonts w:ascii="Times New Roman" w:hAnsi="Times New Roman" w:cs="Times New Roman"/>
          <w:sz w:val="20"/>
        </w:rPr>
        <w:t xml:space="preserve"> pojmu </w:t>
      </w:r>
      <w:r w:rsidR="00B1505B" w:rsidRPr="00B1505B">
        <w:rPr>
          <w:rFonts w:ascii="Times New Roman" w:hAnsi="Times New Roman" w:cs="Times New Roman"/>
          <w:sz w:val="20"/>
        </w:rPr>
        <w:t>osoba konajúca v prospech policajno-bezpečnostných orgánov</w:t>
      </w:r>
      <w:r w:rsidR="009E63CA" w:rsidRPr="00B1505B">
        <w:rPr>
          <w:rFonts w:ascii="Times New Roman" w:hAnsi="Times New Roman" w:cs="Times New Roman"/>
          <w:sz w:val="20"/>
        </w:rPr>
        <w:t xml:space="preserve"> a </w:t>
      </w:r>
      <w:r w:rsidR="00BA7D57" w:rsidRPr="00B1505B">
        <w:rPr>
          <w:rFonts w:ascii="Times New Roman" w:hAnsi="Times New Roman" w:cs="Times New Roman"/>
          <w:sz w:val="20"/>
        </w:rPr>
        <w:t>je</w:t>
      </w:r>
      <w:r w:rsidR="00B1505B" w:rsidRPr="00B1505B">
        <w:rPr>
          <w:rFonts w:ascii="Times New Roman" w:hAnsi="Times New Roman" w:cs="Times New Roman"/>
          <w:sz w:val="20"/>
        </w:rPr>
        <w:t>j</w:t>
      </w:r>
      <w:r w:rsidR="00BA7D57" w:rsidRPr="00B1505B">
        <w:rPr>
          <w:rFonts w:ascii="Times New Roman" w:hAnsi="Times New Roman" w:cs="Times New Roman"/>
          <w:sz w:val="20"/>
        </w:rPr>
        <w:t xml:space="preserve"> význam</w:t>
      </w:r>
      <w:r w:rsidR="008C08B5" w:rsidRPr="00B1505B">
        <w:rPr>
          <w:rFonts w:ascii="Times New Roman" w:hAnsi="Times New Roman" w:cs="Times New Roman"/>
          <w:sz w:val="20"/>
        </w:rPr>
        <w:t xml:space="preserve"> z hľadiska </w:t>
      </w:r>
      <w:r w:rsidR="00B1505B" w:rsidRPr="00B1505B">
        <w:rPr>
          <w:rFonts w:ascii="Times New Roman" w:hAnsi="Times New Roman" w:cs="Times New Roman"/>
          <w:sz w:val="20"/>
        </w:rPr>
        <w:t>služobných potrieb.</w:t>
      </w:r>
      <w:r w:rsidR="003F5EDE" w:rsidRPr="00B1505B">
        <w:rPr>
          <w:rFonts w:ascii="Times New Roman" w:hAnsi="Times New Roman" w:cs="Times New Roman"/>
          <w:sz w:val="20"/>
        </w:rPr>
        <w:t xml:space="preserve"> V osobitnej časti práce autor analyzuje možnosti využitia </w:t>
      </w:r>
      <w:r w:rsidR="009E63CA" w:rsidRPr="00B1505B">
        <w:rPr>
          <w:rFonts w:ascii="Times New Roman" w:hAnsi="Times New Roman" w:cs="Times New Roman"/>
          <w:sz w:val="20"/>
        </w:rPr>
        <w:t xml:space="preserve">osôb konajúcich v prospech policajno-bezpečnostných orgánov </w:t>
      </w:r>
      <w:r w:rsidR="003F5EDE" w:rsidRPr="00B1505B">
        <w:rPr>
          <w:rFonts w:ascii="Times New Roman" w:hAnsi="Times New Roman" w:cs="Times New Roman"/>
          <w:sz w:val="20"/>
        </w:rPr>
        <w:t>v podmienkach Slovenskej republiky.</w:t>
      </w:r>
    </w:p>
    <w:p w:rsidR="003F5EDE" w:rsidRPr="003F5EDE" w:rsidRDefault="003F5EDE" w:rsidP="003F5EDE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C24CF5" w:rsidRDefault="003F5EDE" w:rsidP="003F5E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9C2">
        <w:rPr>
          <w:rFonts w:ascii="Times New Roman" w:hAnsi="Times New Roman" w:cs="Times New Roman"/>
          <w:b/>
          <w:sz w:val="20"/>
        </w:rPr>
        <w:t>Kľúčové slová:</w:t>
      </w:r>
      <w:r w:rsidR="00B1505B">
        <w:rPr>
          <w:rFonts w:ascii="Times New Roman" w:hAnsi="Times New Roman" w:cs="Times New Roman"/>
          <w:b/>
          <w:sz w:val="20"/>
        </w:rPr>
        <w:t xml:space="preserve"> </w:t>
      </w:r>
      <w:r w:rsidR="00B1505B" w:rsidRPr="003473E1">
        <w:rPr>
          <w:rFonts w:ascii="Times New Roman" w:hAnsi="Times New Roman" w:cs="Times New Roman"/>
          <w:sz w:val="20"/>
        </w:rPr>
        <w:t>osoba konajúca v prospech policajno-bezpečnostných orgánov</w:t>
      </w:r>
      <w:r w:rsidR="00B1505B">
        <w:rPr>
          <w:rFonts w:ascii="Times New Roman" w:hAnsi="Times New Roman" w:cs="Times New Roman"/>
          <w:b/>
          <w:sz w:val="20"/>
        </w:rPr>
        <w:t xml:space="preserve"> (</w:t>
      </w:r>
      <w:r w:rsidRPr="003F5EDE">
        <w:rPr>
          <w:rFonts w:ascii="Times New Roman" w:hAnsi="Times New Roman" w:cs="Times New Roman"/>
          <w:sz w:val="20"/>
        </w:rPr>
        <w:t>informátor</w:t>
      </w:r>
      <w:r w:rsidR="00B1505B">
        <w:rPr>
          <w:rFonts w:ascii="Times New Roman" w:hAnsi="Times New Roman" w:cs="Times New Roman"/>
          <w:sz w:val="20"/>
        </w:rPr>
        <w:t>)</w:t>
      </w:r>
      <w:r w:rsidRPr="003F5EDE">
        <w:rPr>
          <w:rFonts w:ascii="Times New Roman" w:hAnsi="Times New Roman" w:cs="Times New Roman"/>
          <w:sz w:val="20"/>
        </w:rPr>
        <w:t xml:space="preserve">, </w:t>
      </w:r>
      <w:r w:rsidR="003473E1">
        <w:rPr>
          <w:rFonts w:ascii="Times New Roman" w:hAnsi="Times New Roman" w:cs="Times New Roman"/>
          <w:sz w:val="20"/>
        </w:rPr>
        <w:t xml:space="preserve">policajno- bezpečnostná činnosť, bezpečnosť, spravodajská činnosť, spravodajstvo,  </w:t>
      </w:r>
      <w:r w:rsidR="003473E1" w:rsidRPr="003473E1">
        <w:rPr>
          <w:rFonts w:ascii="Times New Roman" w:hAnsi="Times New Roman" w:cs="Times New Roman"/>
          <w:sz w:val="20"/>
          <w:szCs w:val="20"/>
        </w:rPr>
        <w:t>spravodajstv</w:t>
      </w:r>
      <w:r w:rsidR="003473E1">
        <w:rPr>
          <w:rFonts w:ascii="Times New Roman" w:hAnsi="Times New Roman" w:cs="Times New Roman"/>
          <w:sz w:val="20"/>
          <w:szCs w:val="20"/>
        </w:rPr>
        <w:t>o</w:t>
      </w:r>
      <w:r w:rsidR="003473E1" w:rsidRPr="003473E1">
        <w:rPr>
          <w:rFonts w:ascii="Times New Roman" w:hAnsi="Times New Roman" w:cs="Times New Roman"/>
          <w:sz w:val="20"/>
          <w:szCs w:val="20"/>
        </w:rPr>
        <w:t xml:space="preserve"> z ľudských zdrojov – HUMINT</w:t>
      </w:r>
    </w:p>
    <w:p w:rsidR="00460F2A" w:rsidRDefault="00460F2A" w:rsidP="003F5E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F5EDE" w:rsidRDefault="003F5EDE" w:rsidP="006079C2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24CF5" w:rsidRPr="00DD0C5E" w:rsidRDefault="006248C3" w:rsidP="006079C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D0C5E">
        <w:rPr>
          <w:rFonts w:ascii="Times New Roman" w:hAnsi="Times New Roman" w:cs="Times New Roman"/>
          <w:b/>
          <w:sz w:val="24"/>
        </w:rPr>
        <w:t>Úvod</w:t>
      </w:r>
    </w:p>
    <w:p w:rsidR="0034758B" w:rsidRDefault="003E72D3" w:rsidP="00BB2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B5E">
        <w:rPr>
          <w:rFonts w:ascii="Times New Roman" w:hAnsi="Times New Roman" w:cs="Times New Roman"/>
          <w:sz w:val="24"/>
          <w:szCs w:val="24"/>
        </w:rPr>
        <w:t>Úspešnosť a efektivita odhaľovania a objasňovania trestnej činnosti</w:t>
      </w:r>
      <w:r w:rsidR="00C162BF" w:rsidRPr="00772B5E">
        <w:rPr>
          <w:rFonts w:ascii="Times New Roman" w:hAnsi="Times New Roman" w:cs="Times New Roman"/>
          <w:sz w:val="24"/>
          <w:szCs w:val="24"/>
        </w:rPr>
        <w:t>, ako aj ďalších činností súvisiacich so zaisťovaní</w:t>
      </w:r>
      <w:r w:rsidR="009E63CA">
        <w:rPr>
          <w:rFonts w:ascii="Times New Roman" w:hAnsi="Times New Roman" w:cs="Times New Roman"/>
          <w:sz w:val="24"/>
          <w:szCs w:val="24"/>
        </w:rPr>
        <w:t>m</w:t>
      </w:r>
      <w:r w:rsidR="00C162BF" w:rsidRPr="00772B5E">
        <w:rPr>
          <w:rFonts w:ascii="Times New Roman" w:hAnsi="Times New Roman" w:cs="Times New Roman"/>
          <w:sz w:val="24"/>
          <w:szCs w:val="24"/>
        </w:rPr>
        <w:t xml:space="preserve"> bezpečnosti, </w:t>
      </w:r>
      <w:r w:rsidR="003A4CA3" w:rsidRPr="00772B5E">
        <w:rPr>
          <w:rFonts w:ascii="Times New Roman" w:hAnsi="Times New Roman" w:cs="Times New Roman"/>
          <w:sz w:val="24"/>
          <w:szCs w:val="24"/>
        </w:rPr>
        <w:t>je závislá</w:t>
      </w:r>
      <w:r w:rsidRPr="00772B5E">
        <w:rPr>
          <w:rFonts w:ascii="Times New Roman" w:hAnsi="Times New Roman" w:cs="Times New Roman"/>
          <w:sz w:val="24"/>
          <w:szCs w:val="24"/>
        </w:rPr>
        <w:t xml:space="preserve"> </w:t>
      </w:r>
      <w:r w:rsidR="004A666A">
        <w:rPr>
          <w:rFonts w:ascii="Times New Roman" w:hAnsi="Times New Roman" w:cs="Times New Roman"/>
          <w:sz w:val="24"/>
          <w:szCs w:val="24"/>
        </w:rPr>
        <w:t>od dispozície</w:t>
      </w:r>
      <w:r w:rsidRPr="00772B5E">
        <w:rPr>
          <w:rFonts w:ascii="Times New Roman" w:hAnsi="Times New Roman" w:cs="Times New Roman"/>
          <w:sz w:val="24"/>
          <w:szCs w:val="24"/>
        </w:rPr>
        <w:t xml:space="preserve"> aktuálnych </w:t>
      </w:r>
      <w:r w:rsidR="004D0494" w:rsidRPr="00772B5E">
        <w:rPr>
          <w:rFonts w:ascii="Times New Roman" w:hAnsi="Times New Roman" w:cs="Times New Roman"/>
          <w:sz w:val="24"/>
          <w:szCs w:val="24"/>
        </w:rPr>
        <w:t>relevantných</w:t>
      </w:r>
      <w:r w:rsidRPr="00772B5E">
        <w:rPr>
          <w:rFonts w:ascii="Times New Roman" w:hAnsi="Times New Roman" w:cs="Times New Roman"/>
          <w:sz w:val="24"/>
          <w:szCs w:val="24"/>
        </w:rPr>
        <w:t xml:space="preserve"> informáci</w:t>
      </w:r>
      <w:r w:rsidR="004A666A">
        <w:rPr>
          <w:rFonts w:ascii="Times New Roman" w:hAnsi="Times New Roman" w:cs="Times New Roman"/>
          <w:sz w:val="24"/>
          <w:szCs w:val="24"/>
        </w:rPr>
        <w:t>í</w:t>
      </w:r>
      <w:r w:rsidR="00C162BF" w:rsidRPr="00772B5E">
        <w:rPr>
          <w:rFonts w:ascii="Times New Roman" w:hAnsi="Times New Roman" w:cs="Times New Roman"/>
          <w:sz w:val="24"/>
          <w:szCs w:val="24"/>
        </w:rPr>
        <w:t xml:space="preserve">. </w:t>
      </w:r>
      <w:r w:rsidR="004D0494" w:rsidRPr="00772B5E">
        <w:rPr>
          <w:rFonts w:ascii="Times New Roman" w:hAnsi="Times New Roman" w:cs="Times New Roman"/>
          <w:sz w:val="24"/>
          <w:szCs w:val="24"/>
        </w:rPr>
        <w:t xml:space="preserve">Sme si vedomí, že v policajno-bezpečnostnej praxi </w:t>
      </w:r>
      <w:r w:rsidR="009E63CA" w:rsidRPr="003F4008">
        <w:rPr>
          <w:rFonts w:ascii="Times New Roman" w:hAnsi="Times New Roman" w:cs="Times New Roman"/>
          <w:sz w:val="24"/>
          <w:szCs w:val="24"/>
        </w:rPr>
        <w:t xml:space="preserve">existuje niekoľko </w:t>
      </w:r>
      <w:r w:rsidR="004D0494" w:rsidRPr="00772B5E">
        <w:rPr>
          <w:rFonts w:ascii="Times New Roman" w:hAnsi="Times New Roman" w:cs="Times New Roman"/>
          <w:sz w:val="24"/>
          <w:szCs w:val="24"/>
        </w:rPr>
        <w:t>m</w:t>
      </w:r>
      <w:r w:rsidR="00C162BF" w:rsidRPr="00772B5E">
        <w:rPr>
          <w:rFonts w:ascii="Times New Roman" w:hAnsi="Times New Roman" w:cs="Times New Roman"/>
          <w:sz w:val="24"/>
          <w:szCs w:val="24"/>
        </w:rPr>
        <w:t>ožností</w:t>
      </w:r>
      <w:r w:rsidR="005272F6">
        <w:rPr>
          <w:rFonts w:ascii="Times New Roman" w:hAnsi="Times New Roman" w:cs="Times New Roman"/>
          <w:sz w:val="24"/>
          <w:szCs w:val="24"/>
        </w:rPr>
        <w:t>,</w:t>
      </w:r>
      <w:r w:rsidR="00C162BF" w:rsidRPr="00772B5E">
        <w:rPr>
          <w:rFonts w:ascii="Times New Roman" w:hAnsi="Times New Roman" w:cs="Times New Roman"/>
          <w:sz w:val="24"/>
          <w:szCs w:val="24"/>
        </w:rPr>
        <w:t xml:space="preserve"> ako </w:t>
      </w:r>
      <w:r w:rsidR="004D0494" w:rsidRPr="00772B5E">
        <w:rPr>
          <w:rFonts w:ascii="Times New Roman" w:hAnsi="Times New Roman" w:cs="Times New Roman"/>
          <w:sz w:val="24"/>
          <w:szCs w:val="24"/>
        </w:rPr>
        <w:t>ich</w:t>
      </w:r>
      <w:r w:rsidR="00C162BF" w:rsidRPr="00772B5E">
        <w:rPr>
          <w:rFonts w:ascii="Times New Roman" w:hAnsi="Times New Roman" w:cs="Times New Roman"/>
          <w:sz w:val="24"/>
          <w:szCs w:val="24"/>
        </w:rPr>
        <w:t xml:space="preserve"> získať</w:t>
      </w:r>
      <w:r w:rsidR="004D0494" w:rsidRPr="00772B5E">
        <w:rPr>
          <w:rFonts w:ascii="Times New Roman" w:hAnsi="Times New Roman" w:cs="Times New Roman"/>
          <w:sz w:val="24"/>
          <w:szCs w:val="24"/>
        </w:rPr>
        <w:t xml:space="preserve">. </w:t>
      </w:r>
      <w:r w:rsidR="0034758B" w:rsidRPr="00772B5E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34758B" w:rsidRPr="00772B5E">
        <w:rPr>
          <w:rFonts w:ascii="Times New Roman" w:hAnsi="Times New Roman" w:cs="Times New Roman"/>
          <w:sz w:val="24"/>
          <w:szCs w:val="24"/>
        </w:rPr>
        <w:instrText xml:space="preserve"> XE "poznanie" </w:instrText>
      </w:r>
      <w:r w:rsidR="0034758B" w:rsidRPr="00772B5E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34758B" w:rsidRPr="00772B5E">
        <w:rPr>
          <w:rFonts w:ascii="Times New Roman" w:hAnsi="Times New Roman" w:cs="Times New Roman"/>
          <w:sz w:val="24"/>
          <w:szCs w:val="24"/>
        </w:rPr>
        <w:t xml:space="preserve">V predkladanom príspevku sme </w:t>
      </w:r>
      <w:r w:rsidR="009E63CA">
        <w:rPr>
          <w:rFonts w:ascii="Times New Roman" w:hAnsi="Times New Roman" w:cs="Times New Roman"/>
          <w:sz w:val="24"/>
          <w:szCs w:val="24"/>
        </w:rPr>
        <w:t xml:space="preserve">sa </w:t>
      </w:r>
      <w:r w:rsidR="0034758B" w:rsidRPr="00772B5E">
        <w:rPr>
          <w:rFonts w:ascii="Times New Roman" w:hAnsi="Times New Roman" w:cs="Times New Roman"/>
          <w:sz w:val="24"/>
          <w:szCs w:val="24"/>
        </w:rPr>
        <w:t xml:space="preserve">rozhodli špecificky zamerať na jeden z najstarších, najefektívnejších a aj v súčasnosti frekventovane využívaný zdroj informácií, ktorým </w:t>
      </w:r>
      <w:r w:rsidR="003F4008">
        <w:rPr>
          <w:rFonts w:ascii="Times New Roman" w:hAnsi="Times New Roman" w:cs="Times New Roman"/>
          <w:sz w:val="24"/>
          <w:szCs w:val="24"/>
        </w:rPr>
        <w:t>je</w:t>
      </w:r>
      <w:r w:rsidR="0034758B" w:rsidRPr="00772B5E">
        <w:rPr>
          <w:rFonts w:ascii="Times New Roman" w:hAnsi="Times New Roman" w:cs="Times New Roman"/>
          <w:sz w:val="24"/>
          <w:szCs w:val="24"/>
        </w:rPr>
        <w:t xml:space="preserve"> </w:t>
      </w:r>
      <w:r w:rsidR="0034758B" w:rsidRPr="003F4008">
        <w:rPr>
          <w:rFonts w:ascii="Times New Roman" w:hAnsi="Times New Roman" w:cs="Times New Roman"/>
          <w:sz w:val="24"/>
          <w:szCs w:val="24"/>
        </w:rPr>
        <w:t>osob</w:t>
      </w:r>
      <w:r w:rsidR="003F4008" w:rsidRPr="003F4008">
        <w:rPr>
          <w:rFonts w:ascii="Times New Roman" w:hAnsi="Times New Roman" w:cs="Times New Roman"/>
          <w:sz w:val="24"/>
          <w:szCs w:val="24"/>
        </w:rPr>
        <w:t>a</w:t>
      </w:r>
      <w:r w:rsidR="0034758B" w:rsidRPr="00772B5E">
        <w:rPr>
          <w:rFonts w:ascii="Times New Roman" w:hAnsi="Times New Roman" w:cs="Times New Roman"/>
          <w:sz w:val="24"/>
          <w:szCs w:val="24"/>
        </w:rPr>
        <w:t xml:space="preserve"> spolupracujúc</w:t>
      </w:r>
      <w:r w:rsidR="003F4008">
        <w:rPr>
          <w:rFonts w:ascii="Times New Roman" w:hAnsi="Times New Roman" w:cs="Times New Roman"/>
          <w:sz w:val="24"/>
          <w:szCs w:val="24"/>
        </w:rPr>
        <w:t>a</w:t>
      </w:r>
      <w:r w:rsidR="0034758B" w:rsidRPr="00772B5E">
        <w:rPr>
          <w:rFonts w:ascii="Times New Roman" w:hAnsi="Times New Roman" w:cs="Times New Roman"/>
          <w:sz w:val="24"/>
          <w:szCs w:val="24"/>
        </w:rPr>
        <w:t xml:space="preserve"> s policajno-bezpečnostnými orgánmi. </w:t>
      </w:r>
    </w:p>
    <w:p w:rsidR="003F4008" w:rsidRPr="00772B5E" w:rsidRDefault="003F4008" w:rsidP="00BB2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4E0" w:rsidRDefault="006F04E0" w:rsidP="00BB2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B5E">
        <w:rPr>
          <w:rFonts w:ascii="Times New Roman" w:hAnsi="Times New Roman" w:cs="Times New Roman"/>
          <w:sz w:val="24"/>
          <w:szCs w:val="24"/>
        </w:rPr>
        <w:t xml:space="preserve">Našou ambíciou </w:t>
      </w:r>
      <w:r w:rsidR="0034758B" w:rsidRPr="00772B5E">
        <w:rPr>
          <w:rFonts w:ascii="Times New Roman" w:hAnsi="Times New Roman" w:cs="Times New Roman"/>
          <w:sz w:val="24"/>
          <w:szCs w:val="24"/>
        </w:rPr>
        <w:t>je</w:t>
      </w:r>
      <w:r w:rsidRPr="00772B5E">
        <w:rPr>
          <w:rFonts w:ascii="Times New Roman" w:hAnsi="Times New Roman" w:cs="Times New Roman"/>
          <w:sz w:val="24"/>
          <w:szCs w:val="24"/>
        </w:rPr>
        <w:t>:</w:t>
      </w:r>
    </w:p>
    <w:p w:rsidR="00BB2F21" w:rsidRPr="00AE1712" w:rsidRDefault="00BB2F21" w:rsidP="00BB2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6F04E0" w:rsidRPr="00BB2F21" w:rsidRDefault="0034758B" w:rsidP="00BB2F2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F21">
        <w:rPr>
          <w:rFonts w:ascii="Times New Roman" w:hAnsi="Times New Roman" w:cs="Times New Roman"/>
          <w:sz w:val="24"/>
          <w:szCs w:val="24"/>
        </w:rPr>
        <w:t xml:space="preserve">na základe informácií </w:t>
      </w:r>
      <w:r w:rsidR="006F04E0" w:rsidRPr="00BB2F21">
        <w:rPr>
          <w:rFonts w:ascii="Times New Roman" w:hAnsi="Times New Roman" w:cs="Times New Roman"/>
          <w:sz w:val="24"/>
          <w:szCs w:val="24"/>
        </w:rPr>
        <w:t>získaných štúdiom odbornej literatúry</w:t>
      </w:r>
      <w:r w:rsidRPr="00BB2F21">
        <w:rPr>
          <w:rFonts w:ascii="Times New Roman" w:hAnsi="Times New Roman" w:cs="Times New Roman"/>
          <w:sz w:val="24"/>
          <w:szCs w:val="24"/>
        </w:rPr>
        <w:t xml:space="preserve"> </w:t>
      </w:r>
      <w:r w:rsidR="006F04E0" w:rsidRPr="00BB2F21">
        <w:rPr>
          <w:rFonts w:ascii="Times New Roman" w:hAnsi="Times New Roman" w:cs="Times New Roman"/>
          <w:sz w:val="24"/>
          <w:szCs w:val="24"/>
        </w:rPr>
        <w:t>vykonať historický exkurz využívania tejto kategórie osôb,</w:t>
      </w:r>
    </w:p>
    <w:p w:rsidR="006F04E0" w:rsidRPr="00BB2F21" w:rsidRDefault="006F04E0" w:rsidP="00BB2F2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F21">
        <w:rPr>
          <w:rFonts w:ascii="Times New Roman" w:hAnsi="Times New Roman" w:cs="Times New Roman"/>
          <w:sz w:val="24"/>
          <w:szCs w:val="24"/>
        </w:rPr>
        <w:t xml:space="preserve">vymedzením legálnych kompetencií </w:t>
      </w:r>
      <w:r w:rsidR="0034758B" w:rsidRPr="00BB2F21">
        <w:rPr>
          <w:rFonts w:ascii="Times New Roman" w:hAnsi="Times New Roman" w:cs="Times New Roman"/>
          <w:sz w:val="24"/>
          <w:szCs w:val="24"/>
        </w:rPr>
        <w:t xml:space="preserve">identifikovať subjekty, ktoré sú v Slovenskej republike pri plnení úloh oprávnené </w:t>
      </w:r>
      <w:r w:rsidRPr="00BB2F21">
        <w:rPr>
          <w:rFonts w:ascii="Times New Roman" w:hAnsi="Times New Roman" w:cs="Times New Roman"/>
          <w:sz w:val="24"/>
          <w:szCs w:val="24"/>
        </w:rPr>
        <w:t xml:space="preserve">ich </w:t>
      </w:r>
      <w:r w:rsidR="0034758B" w:rsidRPr="00BB2F21">
        <w:rPr>
          <w:rFonts w:ascii="Times New Roman" w:hAnsi="Times New Roman" w:cs="Times New Roman"/>
          <w:sz w:val="24"/>
          <w:szCs w:val="24"/>
        </w:rPr>
        <w:t>využívať</w:t>
      </w:r>
      <w:r w:rsidR="009E63CA">
        <w:rPr>
          <w:rFonts w:ascii="Times New Roman" w:hAnsi="Times New Roman" w:cs="Times New Roman"/>
          <w:sz w:val="24"/>
          <w:szCs w:val="24"/>
        </w:rPr>
        <w:t>,</w:t>
      </w:r>
      <w:r w:rsidR="0034758B" w:rsidRPr="00BB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4E0" w:rsidRPr="00BB2F21" w:rsidRDefault="006F04E0" w:rsidP="00BB2F2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F21">
        <w:rPr>
          <w:rFonts w:ascii="Times New Roman" w:hAnsi="Times New Roman" w:cs="Times New Roman"/>
          <w:sz w:val="24"/>
          <w:szCs w:val="24"/>
        </w:rPr>
        <w:t>poznaním policajno-bezpečnostnej praxe formulovať témy do odbornej diskusie, ktorej výstupy môžu zvýšiť účinnosť a efektivitu spolupráce policajno-bezpečnostných orgánov s osobami konajúcimi v ich prospech.</w:t>
      </w:r>
    </w:p>
    <w:p w:rsidR="00BB2F21" w:rsidRPr="00772B5E" w:rsidRDefault="00BB2F21" w:rsidP="00BB2F2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70E3" w:rsidRDefault="0034758B" w:rsidP="00BB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B5E">
        <w:rPr>
          <w:rFonts w:ascii="Times New Roman" w:hAnsi="Times New Roman" w:cs="Times New Roman"/>
          <w:sz w:val="24"/>
          <w:szCs w:val="24"/>
        </w:rPr>
        <w:t xml:space="preserve"> </w:t>
      </w:r>
      <w:r w:rsidRPr="00772B5E">
        <w:rPr>
          <w:rFonts w:ascii="Times New Roman" w:hAnsi="Times New Roman" w:cs="Times New Roman"/>
          <w:color w:val="000000"/>
          <w:sz w:val="24"/>
          <w:szCs w:val="24"/>
        </w:rPr>
        <w:t xml:space="preserve">Pri spracovaní </w:t>
      </w:r>
      <w:r w:rsidR="00772B5E" w:rsidRPr="00772B5E">
        <w:rPr>
          <w:rFonts w:ascii="Times New Roman" w:hAnsi="Times New Roman" w:cs="Times New Roman"/>
          <w:color w:val="000000"/>
          <w:sz w:val="24"/>
          <w:szCs w:val="24"/>
        </w:rPr>
        <w:t xml:space="preserve">predkladaného </w:t>
      </w:r>
      <w:r w:rsidRPr="00772B5E">
        <w:rPr>
          <w:rFonts w:ascii="Times New Roman" w:hAnsi="Times New Roman" w:cs="Times New Roman"/>
          <w:color w:val="000000"/>
          <w:sz w:val="24"/>
          <w:szCs w:val="24"/>
        </w:rPr>
        <w:t>poznania</w:t>
      </w:r>
      <w:r w:rsidR="00772B5E" w:rsidRPr="00772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666A">
        <w:rPr>
          <w:rFonts w:ascii="Times New Roman" w:hAnsi="Times New Roman" w:cs="Times New Roman"/>
          <w:color w:val="000000"/>
          <w:sz w:val="24"/>
          <w:szCs w:val="24"/>
        </w:rPr>
        <w:t>akceptujeme</w:t>
      </w:r>
      <w:r w:rsidRPr="00772B5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2B5E" w:rsidRPr="00772B5E">
        <w:rPr>
          <w:rFonts w:ascii="Times New Roman" w:hAnsi="Times New Roman" w:cs="Times New Roman"/>
          <w:color w:val="000000"/>
          <w:sz w:val="24"/>
          <w:szCs w:val="24"/>
        </w:rPr>
        <w:t xml:space="preserve"> že</w:t>
      </w:r>
      <w:r w:rsidRPr="00772B5E">
        <w:rPr>
          <w:rFonts w:ascii="Times New Roman" w:hAnsi="Times New Roman" w:cs="Times New Roman"/>
          <w:color w:val="000000"/>
          <w:sz w:val="24"/>
          <w:szCs w:val="24"/>
        </w:rPr>
        <w:t xml:space="preserve"> pri skúmaní a hodnotení konkrétnej reality popisujeme len jej časť a výsledný obraz, ktorý vytvárame nemusí byť </w:t>
      </w:r>
      <w:r w:rsidRPr="00772B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„definitívne správny</w:t>
      </w:r>
      <w:r w:rsidRPr="00772B5E">
        <w:rPr>
          <w:rFonts w:ascii="Times New Roman" w:hAnsi="Times New Roman" w:cs="Times New Roman"/>
          <w:color w:val="000000"/>
          <w:sz w:val="24"/>
          <w:szCs w:val="24"/>
        </w:rPr>
        <w:t>“. Vždy existuje priestor na iné, napríklad aj úplne protichodné a nezlučiteľné spôsoby</w:t>
      </w:r>
      <w:r w:rsidR="005D20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2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2B5E" w:rsidRPr="00772B5E">
        <w:rPr>
          <w:rFonts w:ascii="Times New Roman" w:hAnsi="Times New Roman" w:cs="Times New Roman"/>
          <w:color w:val="000000"/>
          <w:sz w:val="24"/>
          <w:szCs w:val="24"/>
        </w:rPr>
        <w:t xml:space="preserve">najmä </w:t>
      </w:r>
      <w:r w:rsidRPr="00772B5E">
        <w:rPr>
          <w:rFonts w:ascii="Times New Roman" w:hAnsi="Times New Roman" w:cs="Times New Roman"/>
          <w:color w:val="000000"/>
          <w:sz w:val="24"/>
          <w:szCs w:val="24"/>
        </w:rPr>
        <w:t>teoretického poznania</w:t>
      </w:r>
      <w:r w:rsidR="00772B5E">
        <w:rPr>
          <w:rFonts w:ascii="Times New Roman" w:hAnsi="Times New Roman" w:cs="Times New Roman"/>
          <w:color w:val="000000"/>
          <w:sz w:val="24"/>
          <w:szCs w:val="24"/>
        </w:rPr>
        <w:t xml:space="preserve">, aj napriek tomu však predpokladáme, že osoby konajúce v prospech policajno-bezpečnostných orgánov </w:t>
      </w:r>
      <w:r w:rsidR="003F4008">
        <w:rPr>
          <w:rFonts w:ascii="Times New Roman" w:hAnsi="Times New Roman" w:cs="Times New Roman"/>
          <w:color w:val="000000"/>
          <w:sz w:val="24"/>
          <w:szCs w:val="24"/>
        </w:rPr>
        <w:t>sú</w:t>
      </w:r>
      <w:r w:rsidR="00772B5E">
        <w:rPr>
          <w:rFonts w:ascii="Times New Roman" w:hAnsi="Times New Roman" w:cs="Times New Roman"/>
          <w:color w:val="000000"/>
          <w:sz w:val="24"/>
          <w:szCs w:val="24"/>
        </w:rPr>
        <w:t xml:space="preserve"> overený</w:t>
      </w:r>
      <w:r w:rsidR="003F400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772B5E">
        <w:rPr>
          <w:rFonts w:ascii="Times New Roman" w:hAnsi="Times New Roman" w:cs="Times New Roman"/>
          <w:color w:val="000000"/>
          <w:sz w:val="24"/>
          <w:szCs w:val="24"/>
        </w:rPr>
        <w:t xml:space="preserve"> významný</w:t>
      </w:r>
      <w:r w:rsidR="003F400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A34AC1" w:rsidRPr="00772B5E">
        <w:rPr>
          <w:rFonts w:ascii="Times New Roman" w:hAnsi="Times New Roman" w:cs="Times New Roman"/>
          <w:sz w:val="24"/>
          <w:szCs w:val="24"/>
        </w:rPr>
        <w:t xml:space="preserve"> prostriedk</w:t>
      </w:r>
      <w:r w:rsidR="003F4008">
        <w:rPr>
          <w:rFonts w:ascii="Times New Roman" w:hAnsi="Times New Roman" w:cs="Times New Roman"/>
          <w:sz w:val="24"/>
          <w:szCs w:val="24"/>
        </w:rPr>
        <w:t>om</w:t>
      </w:r>
      <w:r w:rsidR="00A34AC1" w:rsidRPr="00772B5E">
        <w:rPr>
          <w:rFonts w:ascii="Times New Roman" w:hAnsi="Times New Roman" w:cs="Times New Roman"/>
          <w:sz w:val="24"/>
          <w:szCs w:val="24"/>
        </w:rPr>
        <w:t>.</w:t>
      </w:r>
    </w:p>
    <w:p w:rsidR="00BB2F21" w:rsidRPr="00BB2F21" w:rsidRDefault="00BB2F21" w:rsidP="00BB2F2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sk-SK"/>
        </w:rPr>
      </w:pP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počiatočnej fáze nášho bádania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pracovali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272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nielen 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 </w:t>
      </w:r>
      <w:proofErr w:type="spellStart"/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faktmi</w:t>
      </w:r>
      <w:proofErr w:type="spellEnd"/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ale aj s existujúcimi problémami a možnosťami ich riešenia. Pri </w:t>
      </w:r>
      <w:r w:rsidR="005D203E" w:rsidRPr="003F40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ich 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riešení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aplikovali 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logickú indukciu. Je to tak preto, lebo riešime konkrétny praktický problém, ktorého štruktúru tvoria súvislostí zvláštneho a všeobecného. Sme si vedomí, že kto vychádza zo skúseností, </w:t>
      </w:r>
      <w:r w:rsidR="005272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je 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nevyhnutne  odkázaný na </w:t>
      </w:r>
      <w:r w:rsidRPr="00BB2F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aplikáciu indukcie.</w:t>
      </w:r>
      <w:r w:rsidRPr="00BB2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to tak preto, lebo</w:t>
      </w:r>
      <w:r w:rsidRPr="00BB2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s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kúsenosti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fldChar w:fldCharType="begin"/>
      </w:r>
      <w:r w:rsidRPr="00BB2F21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XE "skúsenosť" </w:instrTex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fldChar w:fldCharType="end"/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pozorovania a fakty nie sú nikdy k dispozícii vo všeobecnej podobe. Vždy ide o jednotlivé skúsenosti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fldChar w:fldCharType="begin"/>
      </w:r>
      <w:r w:rsidRPr="00BB2F21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XE "skúsenosť" </w:instrTex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fldChar w:fldCharType="end"/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individuálne danosti a singulárne javy. Je zrejmé, že nezačíname na absolútnom bode. Poznáme určité jestvujúce problémy, vyslovujeme predpoklady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fldChar w:fldCharType="begin"/>
      </w:r>
      <w:r w:rsidRPr="00BB2F21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XE "</w:instrText>
      </w:r>
      <w:r w:rsidRPr="00BB2F2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instrText>hypotéza</w:instrText>
      </w:r>
      <w:r w:rsidRPr="00BB2F21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" </w:instrTex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fldChar w:fldCharType="end"/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problémoch a možné riešenia v podobe návrhov</w:t>
      </w:r>
      <w:r w:rsidRPr="00BB2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. 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Zo spracovaného predkladaného textu je zrejmé, že takýmto postupom a jeho 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preverovaním sme začali našu prácu. Pri induktívnom postupe poznávania sme postupovali od zvláštneho k všeobecnému. Naším cieľom bolo získať poznatky (</w:t>
      </w:r>
      <w:r w:rsidRPr="00BB2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objektívne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a pravdu o jednom z prostriedkov (osoby konajúce v prospech policajno-bezpečnostným orgánov), ktorého použitím sa zvyšuje úroveň možností a schopností získať relevantné poznanie. V tomto systéme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fldChar w:fldCharType="begin"/>
      </w:r>
      <w:r w:rsidRPr="00BB2F21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XE "systém" </w:instrTex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fldChar w:fldCharType="end"/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myslenia sme nehľadali odpovede „</w:t>
      </w:r>
      <w:r w:rsidRPr="00BB2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dobré“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</w:t>
      </w:r>
      <w:r w:rsidRPr="00BB2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„zlé“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; </w:t>
      </w:r>
      <w:r w:rsidRPr="00BB2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„užitočné“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</w:t>
      </w:r>
      <w:r w:rsidRPr="00BB2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„zbytočné“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Formuláciu našej odpovede sme výlučne orientovali na </w:t>
      </w:r>
      <w:r w:rsidRPr="00BB2F2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sk-SK"/>
        </w:rPr>
        <w:t>„správne“</w:t>
      </w:r>
      <w:r w:rsidRPr="00BB2F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alebo</w:t>
      </w:r>
      <w:r w:rsidRPr="00BB2F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BB2F2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sk-SK"/>
        </w:rPr>
        <w:t>„nesprávne“.</w:t>
      </w:r>
    </w:p>
    <w:p w:rsidR="00BB2F21" w:rsidRPr="00BB2F21" w:rsidRDefault="00BB2F21" w:rsidP="00BB2F21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procese realizácie našich zámerov </w:t>
      </w:r>
      <w:r w:rsidR="005272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sme 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okrem induktívneho prístupu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fldChar w:fldCharType="begin"/>
      </w:r>
      <w:r w:rsidRPr="00BB2F21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XE "prístup" </w:instrTex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fldChar w:fldCharType="end"/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</w:t>
      </w:r>
      <w:r w:rsidRPr="00BB2F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typicky pre empirické skúmanie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aplikovali aj </w:t>
      </w:r>
      <w:r w:rsidRPr="00BB2F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deduktívne metódy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</w:t>
      </w:r>
      <w:r w:rsidRPr="00BB2F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axiomatické, konštruktívne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). Aplikovali sme ich v prípadoch akceptácie už nadobudnutého a vedecky spracovaného poznania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fldChar w:fldCharType="begin"/>
      </w:r>
      <w:r w:rsidRPr="00BB2F21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XE "poznanie" </w:instrTex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fldChar w:fldCharType="end"/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</w:t>
      </w:r>
      <w:r w:rsidRPr="00BB2F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najmä z bezpečnostných vied</w:t>
      </w:r>
      <w:r w:rsidRPr="00BB2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fldChar w:fldCharType="begin"/>
      </w:r>
      <w:r w:rsidRPr="00BB2F21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XE "policajné vedy" </w:instrText>
      </w:r>
      <w:r w:rsidRPr="00BB2F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fldChar w:fldCharType="end"/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), ktoré treba zaradiť do systému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fldChar w:fldCharType="begin"/>
      </w:r>
      <w:r w:rsidRPr="00BB2F21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XE "systém" </w:instrTex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fldChar w:fldCharType="end"/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vyvodiť z neho dôsledky, prípadne nové poznatky. Pomocou pravidiel logického usudzovania z pravdivých výpovedí alebo z výpovedí, ktoré sú považované za pravdivé</w:t>
      </w:r>
      <w:r w:rsidR="005272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sme d</w:t>
      </w:r>
      <w:r w:rsidRPr="00BB2F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edukciou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formulovali informačné výstupy, ktoré v mnohých prípadoch používame pri ďalšom odvodzovaní. Správnosť týchto prístupov potvrdzujú dosahované výsledky</w: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fldChar w:fldCharType="begin"/>
      </w:r>
      <w:r w:rsidRPr="00BB2F21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XE "výsledky" </w:instrText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fldChar w:fldCharType="end"/>
      </w:r>
      <w:r w:rsidRPr="00BB2F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našej práce. </w:t>
      </w:r>
    </w:p>
    <w:p w:rsidR="00EE2634" w:rsidRPr="00286DB9" w:rsidRDefault="00772B5E" w:rsidP="00286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DB9">
        <w:rPr>
          <w:rFonts w:ascii="Times New Roman" w:hAnsi="Times New Roman" w:cs="Times New Roman"/>
          <w:sz w:val="24"/>
          <w:szCs w:val="24"/>
        </w:rPr>
        <w:t>V</w:t>
      </w:r>
      <w:r w:rsidR="00EE2634" w:rsidRPr="00286DB9">
        <w:rPr>
          <w:rFonts w:ascii="Times New Roman" w:hAnsi="Times New Roman" w:cs="Times New Roman"/>
          <w:sz w:val="24"/>
          <w:szCs w:val="24"/>
        </w:rPr>
        <w:t xml:space="preserve"> intenciách nášho metodologického prístupu kategóriu </w:t>
      </w:r>
      <w:r w:rsidR="00EE2634" w:rsidRPr="003F4008">
        <w:rPr>
          <w:rFonts w:ascii="Times New Roman" w:hAnsi="Times New Roman" w:cs="Times New Roman"/>
          <w:i/>
          <w:sz w:val="24"/>
          <w:szCs w:val="24"/>
        </w:rPr>
        <w:t>b</w:t>
      </w:r>
      <w:r w:rsidRPr="003F4008">
        <w:rPr>
          <w:rFonts w:ascii="Times New Roman" w:hAnsi="Times New Roman" w:cs="Times New Roman"/>
          <w:i/>
          <w:sz w:val="24"/>
          <w:szCs w:val="24"/>
        </w:rPr>
        <w:t>ezpečnosť</w:t>
      </w:r>
      <w:r w:rsidRPr="00286DB9">
        <w:rPr>
          <w:rFonts w:ascii="Times New Roman" w:hAnsi="Times New Roman" w:cs="Times New Roman"/>
          <w:sz w:val="24"/>
          <w:szCs w:val="24"/>
        </w:rPr>
        <w:t xml:space="preserve"> chápeme ako súbor opatrení k ochrane a rozvoju ľudského systému, t.</w:t>
      </w:r>
      <w:r w:rsidR="003A21D6">
        <w:rPr>
          <w:rFonts w:ascii="Times New Roman" w:hAnsi="Times New Roman" w:cs="Times New Roman"/>
          <w:sz w:val="24"/>
          <w:szCs w:val="24"/>
        </w:rPr>
        <w:t xml:space="preserve"> </w:t>
      </w:r>
      <w:r w:rsidRPr="00286DB9">
        <w:rPr>
          <w:rFonts w:ascii="Times New Roman" w:hAnsi="Times New Roman" w:cs="Times New Roman"/>
          <w:sz w:val="24"/>
          <w:szCs w:val="24"/>
        </w:rPr>
        <w:t>j. k ochrane a rozvoju chránených záujmov. Bezpečnosť</w:t>
      </w:r>
      <w:r w:rsidR="00BB2F21" w:rsidRPr="00286DB9">
        <w:rPr>
          <w:rFonts w:ascii="Times New Roman" w:hAnsi="Times New Roman" w:cs="Times New Roman"/>
          <w:sz w:val="24"/>
          <w:szCs w:val="24"/>
        </w:rPr>
        <w:t xml:space="preserve"> vnímame ako</w:t>
      </w:r>
      <w:r w:rsidRPr="00286DB9">
        <w:rPr>
          <w:rFonts w:ascii="Times New Roman" w:hAnsi="Times New Roman" w:cs="Times New Roman"/>
          <w:sz w:val="24"/>
          <w:szCs w:val="24"/>
        </w:rPr>
        <w:t xml:space="preserve"> integrálny pojem, ktorý sp</w:t>
      </w:r>
      <w:r w:rsidR="005272F6">
        <w:rPr>
          <w:rFonts w:ascii="Times New Roman" w:hAnsi="Times New Roman" w:cs="Times New Roman"/>
          <w:sz w:val="24"/>
          <w:szCs w:val="24"/>
        </w:rPr>
        <w:t>ája</w:t>
      </w:r>
      <w:r w:rsidRPr="00286DB9">
        <w:rPr>
          <w:rFonts w:ascii="Times New Roman" w:hAnsi="Times New Roman" w:cs="Times New Roman"/>
          <w:sz w:val="24"/>
          <w:szCs w:val="24"/>
        </w:rPr>
        <w:t xml:space="preserve"> všetky atribúty jednotlivých bezpečnost</w:t>
      </w:r>
      <w:r w:rsidR="005D203E">
        <w:rPr>
          <w:rFonts w:ascii="Times New Roman" w:hAnsi="Times New Roman" w:cs="Times New Roman"/>
          <w:sz w:val="24"/>
          <w:szCs w:val="24"/>
        </w:rPr>
        <w:t>í</w:t>
      </w:r>
      <w:r w:rsidRPr="00286DB9">
        <w:rPr>
          <w:rFonts w:ascii="Times New Roman" w:hAnsi="Times New Roman" w:cs="Times New Roman"/>
          <w:sz w:val="24"/>
          <w:szCs w:val="24"/>
        </w:rPr>
        <w:t xml:space="preserve"> (napr. vonkajšiu, vnútornú, jadrovú, zdravotnú, ekologickú, kybernetickú a pod.)</w:t>
      </w:r>
      <w:r w:rsidR="00EE2634" w:rsidRPr="00286DB9">
        <w:rPr>
          <w:rFonts w:ascii="Times New Roman" w:hAnsi="Times New Roman" w:cs="Times New Roman"/>
          <w:sz w:val="24"/>
          <w:szCs w:val="24"/>
        </w:rPr>
        <w:t>.</w:t>
      </w:r>
      <w:r w:rsidR="00EE2634" w:rsidRPr="00286DB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EE2634" w:rsidRPr="00286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6B8" w:rsidRPr="00286DB9" w:rsidRDefault="00EE2634" w:rsidP="00981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6DB9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Bezpečnostn</w:t>
      </w:r>
      <w:r w:rsidR="00286DB9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é</w:t>
      </w:r>
      <w:r w:rsidRPr="00286DB9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činnos</w:t>
      </w:r>
      <w:r w:rsidR="00286DB9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ti</w:t>
      </w:r>
      <w:r w:rsidRPr="00286DB9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9816B8" w:rsidRPr="00286DB9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policajno-bezpečnostných orgánov</w:t>
      </w:r>
      <w:r w:rsidRPr="00286DB9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9816B8" w:rsidRPr="00286DB9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chápeme</w:t>
      </w:r>
      <w:r w:rsidRPr="00286DB9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ako aktivity, ktorých cieľom je zaistenie ochrany pred nebezpečenstvami najrôznejšieho druhu (ohrozujúcimi napríklad život, zdravie a majetok občanov, životné prostredie, ľudské práva, celistvosť a integritu štátu, a pod.)</w:t>
      </w:r>
      <w:r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286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footnoteReference w:id="2"/>
      </w:r>
      <w:r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816B8"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>Tie s</w:t>
      </w:r>
      <w:r w:rsidR="009816B8"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 účelovo, cieľavedome realizované </w:t>
      </w:r>
      <w:r w:rsid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orgánmi</w:t>
      </w:r>
      <w:r w:rsidR="009816B8"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štátnej správy a iný</w:t>
      </w:r>
      <w:r w:rsid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>mi</w:t>
      </w:r>
      <w:r w:rsidR="009816B8"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participujúci</w:t>
      </w:r>
      <w:r w:rsid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>mi</w:t>
      </w:r>
      <w:r w:rsidR="009816B8"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subjekt</w:t>
      </w:r>
      <w:r w:rsid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>mi</w:t>
      </w:r>
      <w:r w:rsidR="009816B8"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 plnení delegovaných úloh, ktoré vyplývajú nielen z právnych predpisov, ale aj medzinárodných zmlúv</w:t>
      </w:r>
      <w:r w:rsidR="00966A95"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(s</w:t>
      </w:r>
      <w:r w:rsidR="009816B8"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>voj regulatívny význam majú aj neprávne normatívne systémy, najmä mravné normy</w:t>
      </w:r>
      <w:r w:rsidR="00966A95"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9816B8"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966A95"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>Zastávame názor, že t</w:t>
      </w:r>
      <w:r w:rsidR="009816B8"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ýmto spôsobom je </w:t>
      </w:r>
      <w:proofErr w:type="spellStart"/>
      <w:r w:rsidR="009816B8"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>de</w:t>
      </w:r>
      <w:proofErr w:type="spellEnd"/>
      <w:r w:rsidR="009816B8"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facto rámcovo vymedzený </w:t>
      </w:r>
      <w:r w:rsidR="00966A95"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="009816B8"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obsah a vo svojom dôsledku </w:t>
      </w:r>
      <w:r w:rsidR="00966A95"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 </w:t>
      </w:r>
      <w:r w:rsidR="009816B8"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>definovan</w:t>
      </w:r>
      <w:r w:rsidR="00966A95"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9816B8"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úloh</w:t>
      </w:r>
      <w:r w:rsidR="00966A95"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9816B8"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spoločnosti a z</w:t>
      </w:r>
      <w:r w:rsidR="00966A95"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nich </w:t>
      </w:r>
      <w:r w:rsidR="009816B8" w:rsidRPr="00286DB9">
        <w:rPr>
          <w:rFonts w:ascii="Times New Roman" w:eastAsia="Times New Roman" w:hAnsi="Times New Roman" w:cs="Times New Roman"/>
          <w:sz w:val="24"/>
          <w:szCs w:val="24"/>
          <w:lang w:eastAsia="sk-SK"/>
        </w:rPr>
        <w:t>odvodené konkrétne funkcie.</w:t>
      </w:r>
      <w:r w:rsidR="00966A95" w:rsidRPr="00286DB9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3"/>
      </w:r>
    </w:p>
    <w:p w:rsidR="00F138C7" w:rsidRDefault="003B3C2B" w:rsidP="003B3C2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Samotná kategória </w:t>
      </w:r>
      <w:r w:rsidR="00286DB9">
        <w:rPr>
          <w:rFonts w:ascii="Times New Roman" w:hAnsi="Times New Roman" w:cs="Times New Roman"/>
          <w:sz w:val="24"/>
        </w:rPr>
        <w:t>osob</w:t>
      </w:r>
      <w:r>
        <w:rPr>
          <w:rFonts w:ascii="Times New Roman" w:hAnsi="Times New Roman" w:cs="Times New Roman"/>
          <w:sz w:val="24"/>
        </w:rPr>
        <w:t>a</w:t>
      </w:r>
      <w:r w:rsidR="00286DB9">
        <w:rPr>
          <w:rFonts w:ascii="Times New Roman" w:hAnsi="Times New Roman" w:cs="Times New Roman"/>
          <w:sz w:val="24"/>
        </w:rPr>
        <w:t xml:space="preserve"> konajúc</w:t>
      </w:r>
      <w:r>
        <w:rPr>
          <w:rFonts w:ascii="Times New Roman" w:hAnsi="Times New Roman" w:cs="Times New Roman"/>
          <w:sz w:val="24"/>
        </w:rPr>
        <w:t>a</w:t>
      </w:r>
      <w:r w:rsidR="00286DB9">
        <w:rPr>
          <w:rFonts w:ascii="Times New Roman" w:hAnsi="Times New Roman" w:cs="Times New Roman"/>
          <w:sz w:val="24"/>
        </w:rPr>
        <w:t xml:space="preserve"> v</w:t>
      </w:r>
      <w:r>
        <w:rPr>
          <w:rFonts w:ascii="Times New Roman" w:hAnsi="Times New Roman" w:cs="Times New Roman"/>
          <w:sz w:val="24"/>
        </w:rPr>
        <w:t> </w:t>
      </w:r>
      <w:r w:rsidR="00286DB9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r</w:t>
      </w:r>
      <w:r w:rsidR="00286DB9">
        <w:rPr>
          <w:rFonts w:ascii="Times New Roman" w:hAnsi="Times New Roman" w:cs="Times New Roman"/>
          <w:sz w:val="24"/>
        </w:rPr>
        <w:t>ospech policajno-bezpečnostných orgánov</w:t>
      </w:r>
      <w:r w:rsidR="005870E3">
        <w:rPr>
          <w:rFonts w:ascii="Times New Roman" w:hAnsi="Times New Roman" w:cs="Times New Roman"/>
          <w:sz w:val="24"/>
        </w:rPr>
        <w:t xml:space="preserve"> je v podmienkach Slovenskej republiky </w:t>
      </w:r>
      <w:r w:rsidR="00AA2487">
        <w:rPr>
          <w:rFonts w:ascii="Times New Roman" w:hAnsi="Times New Roman" w:cs="Times New Roman"/>
          <w:sz w:val="24"/>
        </w:rPr>
        <w:t>právne neurčitým pojmom</w:t>
      </w:r>
      <w:r>
        <w:rPr>
          <w:rFonts w:ascii="Times New Roman" w:hAnsi="Times New Roman" w:cs="Times New Roman"/>
          <w:sz w:val="24"/>
        </w:rPr>
        <w:t xml:space="preserve">. Je tomu tak preto, lebo </w:t>
      </w:r>
      <w:r w:rsidR="00AA2487">
        <w:rPr>
          <w:rFonts w:ascii="Times New Roman" w:hAnsi="Times New Roman" w:cs="Times New Roman"/>
          <w:sz w:val="24"/>
        </w:rPr>
        <w:t xml:space="preserve"> slovenský právny poriadok obsahuje hneď </w:t>
      </w:r>
      <w:r w:rsidR="00EF00CF">
        <w:rPr>
          <w:rFonts w:ascii="Times New Roman" w:hAnsi="Times New Roman" w:cs="Times New Roman"/>
          <w:sz w:val="24"/>
        </w:rPr>
        <w:t xml:space="preserve">niekoľko predpisov, v ktorých sú obsiahnuté </w:t>
      </w:r>
      <w:r>
        <w:rPr>
          <w:rFonts w:ascii="Times New Roman" w:hAnsi="Times New Roman" w:cs="Times New Roman"/>
          <w:sz w:val="24"/>
        </w:rPr>
        <w:t>ich legálne charakteristiky</w:t>
      </w:r>
      <w:r w:rsidR="00EF00C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V policajno-bezpečnostnej praxi </w:t>
      </w:r>
      <w:r w:rsidR="00EF00CF">
        <w:rPr>
          <w:rFonts w:ascii="Times New Roman" w:hAnsi="Times New Roman" w:cs="Times New Roman"/>
          <w:sz w:val="24"/>
        </w:rPr>
        <w:t>sú z o</w:t>
      </w:r>
      <w:r w:rsidR="00AA2487">
        <w:rPr>
          <w:rFonts w:ascii="Times New Roman" w:hAnsi="Times New Roman" w:cs="Times New Roman"/>
          <w:sz w:val="24"/>
        </w:rPr>
        <w:t>bsahového hľadiska považované za synonymum pojmu informátor</w:t>
      </w:r>
      <w:r>
        <w:rPr>
          <w:rFonts w:ascii="Times New Roman" w:hAnsi="Times New Roman" w:cs="Times New Roman"/>
          <w:sz w:val="24"/>
        </w:rPr>
        <w:t>, pričom toto označenie</w:t>
      </w:r>
      <w:r w:rsidR="00617B71">
        <w:rPr>
          <w:rFonts w:ascii="Times New Roman" w:hAnsi="Times New Roman" w:cs="Times New Roman"/>
          <w:sz w:val="24"/>
        </w:rPr>
        <w:t xml:space="preserve"> je len jedným z rady slangových </w:t>
      </w:r>
      <w:r w:rsidR="00E0287E">
        <w:rPr>
          <w:rFonts w:ascii="Times New Roman" w:hAnsi="Times New Roman" w:cs="Times New Roman"/>
          <w:sz w:val="24"/>
        </w:rPr>
        <w:t>výrazov</w:t>
      </w:r>
      <w:r w:rsidR="00C17452">
        <w:rPr>
          <w:rFonts w:ascii="Times New Roman" w:hAnsi="Times New Roman" w:cs="Times New Roman"/>
          <w:sz w:val="24"/>
        </w:rPr>
        <w:t xml:space="preserve">, ktorým sa </w:t>
      </w:r>
      <w:r>
        <w:rPr>
          <w:rFonts w:ascii="Times New Roman" w:hAnsi="Times New Roman" w:cs="Times New Roman"/>
          <w:sz w:val="24"/>
        </w:rPr>
        <w:t xml:space="preserve">táto kategória </w:t>
      </w:r>
      <w:r w:rsidR="00C17452">
        <w:rPr>
          <w:rFonts w:ascii="Times New Roman" w:hAnsi="Times New Roman" w:cs="Times New Roman"/>
          <w:sz w:val="24"/>
        </w:rPr>
        <w:t>označuje</w:t>
      </w:r>
      <w:r w:rsidR="00395D51" w:rsidRPr="00BE043F">
        <w:rPr>
          <w:rFonts w:ascii="Times New Roman" w:hAnsi="Times New Roman" w:cs="Times New Roman"/>
          <w:color w:val="FF0000"/>
          <w:sz w:val="24"/>
        </w:rPr>
        <w:t>.</w:t>
      </w:r>
      <w:r w:rsidRPr="003B3C2B">
        <w:rPr>
          <w:rStyle w:val="Odkaznapoznmkupodiarou"/>
          <w:rFonts w:ascii="Times New Roman" w:hAnsi="Times New Roman" w:cs="Times New Roman"/>
          <w:sz w:val="24"/>
        </w:rPr>
        <w:footnoteReference w:id="4"/>
      </w:r>
      <w:r w:rsidR="00395D51" w:rsidRPr="003B3C2B">
        <w:rPr>
          <w:rFonts w:ascii="Times New Roman" w:hAnsi="Times New Roman" w:cs="Times New Roman"/>
          <w:sz w:val="24"/>
        </w:rPr>
        <w:t xml:space="preserve"> </w:t>
      </w:r>
      <w:r w:rsidR="00AA2487">
        <w:rPr>
          <w:rFonts w:ascii="Times New Roman" w:hAnsi="Times New Roman" w:cs="Times New Roman"/>
          <w:sz w:val="24"/>
        </w:rPr>
        <w:t>V hovorovej reči, ako aj v</w:t>
      </w:r>
      <w:r>
        <w:rPr>
          <w:rFonts w:ascii="Times New Roman" w:hAnsi="Times New Roman" w:cs="Times New Roman"/>
          <w:sz w:val="24"/>
        </w:rPr>
        <w:t> </w:t>
      </w:r>
      <w:r w:rsidR="00AA2487">
        <w:rPr>
          <w:rFonts w:ascii="Times New Roman" w:hAnsi="Times New Roman" w:cs="Times New Roman"/>
          <w:sz w:val="24"/>
        </w:rPr>
        <w:t>policajno</w:t>
      </w:r>
      <w:r>
        <w:rPr>
          <w:rFonts w:ascii="Times New Roman" w:hAnsi="Times New Roman" w:cs="Times New Roman"/>
          <w:sz w:val="24"/>
        </w:rPr>
        <w:t>-</w:t>
      </w:r>
      <w:r w:rsidR="00AA2487">
        <w:rPr>
          <w:rFonts w:ascii="Times New Roman" w:hAnsi="Times New Roman" w:cs="Times New Roman"/>
          <w:sz w:val="24"/>
        </w:rPr>
        <w:t>bezpečnostn</w:t>
      </w:r>
      <w:r>
        <w:rPr>
          <w:rFonts w:ascii="Times New Roman" w:hAnsi="Times New Roman" w:cs="Times New Roman"/>
          <w:sz w:val="24"/>
        </w:rPr>
        <w:t xml:space="preserve">ej komunikácii </w:t>
      </w:r>
      <w:r w:rsidR="00AA2487">
        <w:rPr>
          <w:rFonts w:ascii="Times New Roman" w:hAnsi="Times New Roman" w:cs="Times New Roman"/>
          <w:sz w:val="24"/>
        </w:rPr>
        <w:t>sa však pre svoju jednoduchosť pr</w:t>
      </w:r>
      <w:r w:rsidR="003A4CA3">
        <w:rPr>
          <w:rFonts w:ascii="Times New Roman" w:hAnsi="Times New Roman" w:cs="Times New Roman"/>
          <w:sz w:val="24"/>
        </w:rPr>
        <w:t>eferuje používanie práve pojmu i</w:t>
      </w:r>
      <w:r w:rsidR="00AA2487">
        <w:rPr>
          <w:rFonts w:ascii="Times New Roman" w:hAnsi="Times New Roman" w:cs="Times New Roman"/>
          <w:sz w:val="24"/>
        </w:rPr>
        <w:t>nformátor.</w:t>
      </w:r>
      <w:r w:rsidR="00617B71">
        <w:rPr>
          <w:rFonts w:ascii="Times New Roman" w:hAnsi="Times New Roman" w:cs="Times New Roman"/>
          <w:sz w:val="24"/>
        </w:rPr>
        <w:t xml:space="preserve"> Z rovnakého dôvodu sme sa rozhodli využívať tento pojem aj pri spracovaní </w:t>
      </w:r>
      <w:r w:rsidR="00973C96">
        <w:rPr>
          <w:rFonts w:ascii="Times New Roman" w:hAnsi="Times New Roman" w:cs="Times New Roman"/>
          <w:sz w:val="24"/>
        </w:rPr>
        <w:lastRenderedPageBreak/>
        <w:t>nášho</w:t>
      </w:r>
      <w:r w:rsidR="00460D7E">
        <w:rPr>
          <w:rFonts w:ascii="Times New Roman" w:hAnsi="Times New Roman" w:cs="Times New Roman"/>
          <w:sz w:val="24"/>
        </w:rPr>
        <w:t xml:space="preserve"> príspevku a využívame ho všade tam, kde obsah nevyžaduje rigorózne použitie </w:t>
      </w:r>
      <w:r w:rsidR="00395D51">
        <w:rPr>
          <w:rFonts w:ascii="Times New Roman" w:hAnsi="Times New Roman" w:cs="Times New Roman"/>
          <w:sz w:val="24"/>
        </w:rPr>
        <w:t xml:space="preserve">iného, </w:t>
      </w:r>
      <w:r w:rsidR="00910E31">
        <w:rPr>
          <w:rFonts w:ascii="Times New Roman" w:hAnsi="Times New Roman" w:cs="Times New Roman"/>
          <w:sz w:val="24"/>
        </w:rPr>
        <w:t xml:space="preserve">najmä </w:t>
      </w:r>
      <w:r w:rsidR="00460D7E">
        <w:rPr>
          <w:rFonts w:ascii="Times New Roman" w:hAnsi="Times New Roman" w:cs="Times New Roman"/>
          <w:sz w:val="24"/>
        </w:rPr>
        <w:t xml:space="preserve">právneho pojmu. </w:t>
      </w:r>
      <w:r w:rsidR="003E72D3">
        <w:rPr>
          <w:rFonts w:ascii="Times New Roman" w:hAnsi="Times New Roman" w:cs="Times New Roman"/>
          <w:sz w:val="24"/>
        </w:rPr>
        <w:t xml:space="preserve"> </w:t>
      </w:r>
    </w:p>
    <w:p w:rsidR="004036C9" w:rsidRDefault="004036C9" w:rsidP="003E72D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 hľadiska spravodajskej teórie </w:t>
      </w:r>
      <w:r w:rsidR="00846EA8">
        <w:rPr>
          <w:rFonts w:ascii="Times New Roman" w:hAnsi="Times New Roman" w:cs="Times New Roman"/>
          <w:sz w:val="24"/>
        </w:rPr>
        <w:t>zaraďujeme informátora</w:t>
      </w:r>
      <w:r w:rsidR="00A34AC1">
        <w:rPr>
          <w:rFonts w:ascii="Times New Roman" w:hAnsi="Times New Roman" w:cs="Times New Roman"/>
          <w:sz w:val="24"/>
        </w:rPr>
        <w:t xml:space="preserve"> do kategórie spravodajstva z ľudských zdrojov – HUMINT (z anglického </w:t>
      </w:r>
      <w:proofErr w:type="spellStart"/>
      <w:r w:rsidR="00A34AC1">
        <w:rPr>
          <w:rFonts w:ascii="Times New Roman" w:hAnsi="Times New Roman" w:cs="Times New Roman"/>
          <w:sz w:val="24"/>
        </w:rPr>
        <w:t>Human</w:t>
      </w:r>
      <w:proofErr w:type="spellEnd"/>
      <w:r w:rsidR="00A34A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4AC1">
        <w:rPr>
          <w:rFonts w:ascii="Times New Roman" w:hAnsi="Times New Roman" w:cs="Times New Roman"/>
          <w:sz w:val="24"/>
        </w:rPr>
        <w:t>Intelligence</w:t>
      </w:r>
      <w:proofErr w:type="spellEnd"/>
      <w:r w:rsidR="00A34AC1">
        <w:rPr>
          <w:rFonts w:ascii="Times New Roman" w:hAnsi="Times New Roman" w:cs="Times New Roman"/>
          <w:sz w:val="24"/>
        </w:rPr>
        <w:t>).</w:t>
      </w:r>
      <w:r w:rsidR="00F07952">
        <w:rPr>
          <w:rStyle w:val="Odkaznapoznmkupodiarou"/>
          <w:rFonts w:ascii="Times New Roman" w:hAnsi="Times New Roman" w:cs="Times New Roman"/>
          <w:sz w:val="24"/>
        </w:rPr>
        <w:footnoteReference w:id="5"/>
      </w:r>
      <w:r w:rsidR="00A34AC1">
        <w:rPr>
          <w:rFonts w:ascii="Times New Roman" w:hAnsi="Times New Roman" w:cs="Times New Roman"/>
          <w:sz w:val="24"/>
        </w:rPr>
        <w:t xml:space="preserve"> Ide o historicky najstarší odbor získavania informácií. Často býva stotožňovaný s</w:t>
      </w:r>
      <w:r w:rsidR="00846EA8">
        <w:rPr>
          <w:rFonts w:ascii="Times New Roman" w:hAnsi="Times New Roman" w:cs="Times New Roman"/>
          <w:sz w:val="24"/>
        </w:rPr>
        <w:t> pojmom špionáž, čo však nie je správne, nakoľko celá rada aktivít v tejto oblasti je realizovaná viac-menej oficiálne a otvorene.</w:t>
      </w:r>
      <w:r w:rsidR="000F240F">
        <w:rPr>
          <w:rStyle w:val="Odkaznapoznmkupodiarou"/>
          <w:rFonts w:ascii="Times New Roman" w:hAnsi="Times New Roman" w:cs="Times New Roman"/>
          <w:sz w:val="24"/>
        </w:rPr>
        <w:footnoteReference w:id="6"/>
      </w:r>
      <w:r w:rsidR="00846EA8">
        <w:rPr>
          <w:rFonts w:ascii="Times New Roman" w:hAnsi="Times New Roman" w:cs="Times New Roman"/>
          <w:sz w:val="24"/>
        </w:rPr>
        <w:t xml:space="preserve"> Najväčšou výhodou HUMINT je možnosť získať informácie uložené „v hlavách“ záujmových osôb, ktoré nie je možné spravidla získať iným spôsobom. Takéto informácie, získané v predstihu, pred samotnou realizáciou protivníkových plánov sú samozrejme významným prvkom vlastných obranných stratégií. Nevýhody HUMINT vyplývajú z negatívnych stránok využitia ľudských zdrojov – problematická spoľahlivosť, nestálosť, subjektivita. Činnosť spravodajských služieb v oblasti HUMINT je pre túto oblasť ľudskej činnosti považovaná za najtypickejšiu a najatraktívnejšiu, </w:t>
      </w:r>
      <w:r w:rsidR="00846EA8" w:rsidRPr="00F07952">
        <w:rPr>
          <w:rFonts w:ascii="Times New Roman" w:hAnsi="Times New Roman" w:cs="Times New Roman"/>
          <w:sz w:val="24"/>
        </w:rPr>
        <w:t>avšak</w:t>
      </w:r>
      <w:r w:rsidR="00846EA8">
        <w:rPr>
          <w:rFonts w:ascii="Times New Roman" w:hAnsi="Times New Roman" w:cs="Times New Roman"/>
          <w:sz w:val="24"/>
        </w:rPr>
        <w:t xml:space="preserve"> je potrebné si uvedomiť, že v celkovej informačnej produkcii majú informácie získané týmto spôsobom väčšinou výrazne menšinový, aj keď veľmi významný podiel.</w:t>
      </w:r>
      <w:r w:rsidR="00086775">
        <w:rPr>
          <w:rStyle w:val="Odkaznapoznmkupodiarou"/>
          <w:rFonts w:ascii="Times New Roman" w:hAnsi="Times New Roman" w:cs="Times New Roman"/>
          <w:sz w:val="24"/>
        </w:rPr>
        <w:footnoteReference w:id="7"/>
      </w:r>
      <w:r w:rsidR="00846EA8">
        <w:rPr>
          <w:rFonts w:ascii="Times New Roman" w:hAnsi="Times New Roman" w:cs="Times New Roman"/>
          <w:sz w:val="24"/>
        </w:rPr>
        <w:t xml:space="preserve"> </w:t>
      </w:r>
      <w:r w:rsidR="00A34AC1">
        <w:rPr>
          <w:rFonts w:ascii="Times New Roman" w:hAnsi="Times New Roman" w:cs="Times New Roman"/>
          <w:sz w:val="24"/>
        </w:rPr>
        <w:t xml:space="preserve"> </w:t>
      </w:r>
    </w:p>
    <w:p w:rsidR="00617B71" w:rsidRDefault="00C162BF" w:rsidP="000F240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Informátor</w:t>
      </w:r>
      <w:r w:rsidR="00C17452">
        <w:rPr>
          <w:rFonts w:ascii="Times New Roman" w:hAnsi="Times New Roman" w:cs="Times New Roman"/>
          <w:sz w:val="24"/>
        </w:rPr>
        <w:t xml:space="preserve"> ako prostriedok získavania relevantných informácií</w:t>
      </w:r>
      <w:r>
        <w:rPr>
          <w:rFonts w:ascii="Times New Roman" w:hAnsi="Times New Roman" w:cs="Times New Roman"/>
          <w:sz w:val="24"/>
        </w:rPr>
        <w:t xml:space="preserve"> zohráva významnú úlohu aj v rámci nového </w:t>
      </w:r>
      <w:r w:rsidRPr="00C162BF">
        <w:rPr>
          <w:rFonts w:ascii="Times New Roman" w:hAnsi="Times New Roman" w:cs="Times New Roman"/>
          <w:sz w:val="24"/>
        </w:rPr>
        <w:t>koncept</w:t>
      </w:r>
      <w:r w:rsidR="00816D3D">
        <w:rPr>
          <w:rFonts w:ascii="Times New Roman" w:hAnsi="Times New Roman" w:cs="Times New Roman"/>
          <w:sz w:val="24"/>
        </w:rPr>
        <w:t>u</w:t>
      </w:r>
      <w:r w:rsidRPr="00C162BF">
        <w:rPr>
          <w:rFonts w:ascii="Times New Roman" w:hAnsi="Times New Roman" w:cs="Times New Roman"/>
          <w:sz w:val="24"/>
        </w:rPr>
        <w:t xml:space="preserve"> kriminálneho spravodajstva v podmienkach Slovenskej republiky</w:t>
      </w:r>
      <w:r w:rsidR="00C17452">
        <w:rPr>
          <w:rFonts w:ascii="Times New Roman" w:hAnsi="Times New Roman" w:cs="Times New Roman"/>
          <w:sz w:val="24"/>
        </w:rPr>
        <w:t xml:space="preserve">. </w:t>
      </w:r>
      <w:r w:rsidR="00154558" w:rsidRPr="00154558">
        <w:rPr>
          <w:rFonts w:ascii="Times New Roman" w:hAnsi="Times New Roman" w:cs="Times New Roman"/>
          <w:sz w:val="24"/>
        </w:rPr>
        <w:t>Tento koncept predstavuje inovatívny model, ktorým autori definujú procesy odhaľovania a objasňovania trestnej činnosti na operačnej úrovni.</w:t>
      </w:r>
      <w:r w:rsidRPr="00C162BF">
        <w:rPr>
          <w:rFonts w:ascii="Times New Roman" w:hAnsi="Times New Roman" w:cs="Times New Roman"/>
          <w:sz w:val="24"/>
        </w:rPr>
        <w:t xml:space="preserve"> Vo všeobecnosti možno konštatovať, že Národný model kriminálneho spravodajstva metodologicky vychádza z konceptu Európskeho modelu kriminálneho</w:t>
      </w:r>
      <w:r w:rsidR="00311D9B">
        <w:rPr>
          <w:rFonts w:ascii="Times New Roman" w:hAnsi="Times New Roman" w:cs="Times New Roman"/>
          <w:sz w:val="24"/>
        </w:rPr>
        <w:t xml:space="preserve"> spravodajstva</w:t>
      </w:r>
      <w:r w:rsidR="000F240F">
        <w:rPr>
          <w:rFonts w:ascii="Times New Roman" w:hAnsi="Times New Roman" w:cs="Times New Roman"/>
          <w:sz w:val="24"/>
        </w:rPr>
        <w:t xml:space="preserve"> (ECIM)</w:t>
      </w:r>
      <w:r w:rsidRPr="00C162BF">
        <w:rPr>
          <w:rFonts w:ascii="Times New Roman" w:hAnsi="Times New Roman" w:cs="Times New Roman"/>
          <w:sz w:val="24"/>
        </w:rPr>
        <w:t xml:space="preserve">, ktorý predstavuje štandardizovaný systém práce s informáciami a jeho hlavným produktom je hodnotenie hrozieb organizovaného zločinu. V súvislosti so zavedením ECIM do policajnej praxe a kreovaním </w:t>
      </w:r>
      <w:r w:rsidR="00311D9B">
        <w:rPr>
          <w:rFonts w:ascii="Times New Roman" w:hAnsi="Times New Roman" w:cs="Times New Roman"/>
          <w:sz w:val="24"/>
        </w:rPr>
        <w:t>Národného modelu kriminálneho spravodajstva</w:t>
      </w:r>
      <w:r w:rsidRPr="00C162BF">
        <w:rPr>
          <w:rFonts w:ascii="Times New Roman" w:hAnsi="Times New Roman" w:cs="Times New Roman"/>
          <w:sz w:val="24"/>
        </w:rPr>
        <w:t xml:space="preserve"> v podmienkach Slovenskej republiky je na Akadémii Policajného zboru v Bratislave riešená vedeckovýskumná úloha s názvom </w:t>
      </w:r>
      <w:r w:rsidRPr="005272F6">
        <w:rPr>
          <w:rFonts w:ascii="Times New Roman" w:hAnsi="Times New Roman" w:cs="Times New Roman"/>
          <w:i/>
          <w:sz w:val="24"/>
        </w:rPr>
        <w:t>Národný model kriminálneho spravodajst</w:t>
      </w:r>
      <w:r w:rsidR="00615448" w:rsidRPr="005272F6">
        <w:rPr>
          <w:rFonts w:ascii="Times New Roman" w:hAnsi="Times New Roman" w:cs="Times New Roman"/>
          <w:i/>
          <w:sz w:val="24"/>
        </w:rPr>
        <w:t>va</w:t>
      </w:r>
      <w:r w:rsidR="00615448">
        <w:rPr>
          <w:rFonts w:ascii="Times New Roman" w:hAnsi="Times New Roman" w:cs="Times New Roman"/>
          <w:sz w:val="24"/>
        </w:rPr>
        <w:t xml:space="preserve">, evidovaná pod VYSK. č. 231 v rámci riešenia ktorej je spracovaný aj tento príspevok. </w:t>
      </w:r>
    </w:p>
    <w:p w:rsidR="003F4008" w:rsidRDefault="003F4008" w:rsidP="003F400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zastávame názor, že informátor je osoba, ktorá pochádza zo záujmového prostredia, je cieľavedome získaná (</w:t>
      </w:r>
      <w:r w:rsidRPr="007D3BF4">
        <w:rPr>
          <w:rFonts w:ascii="Times New Roman" w:hAnsi="Times New Roman" w:cs="Times New Roman"/>
          <w:sz w:val="24"/>
        </w:rPr>
        <w:t>naverbovaná)</w:t>
      </w:r>
      <w:r>
        <w:rPr>
          <w:rFonts w:ascii="Times New Roman" w:hAnsi="Times New Roman" w:cs="Times New Roman"/>
          <w:sz w:val="24"/>
        </w:rPr>
        <w:t xml:space="preserve"> príslušníkmi policajno-bezpečnostných orgánov pre účelovú participáciu pri plnení ich úloh (poznávaním alebo poskytovaním služieb).</w:t>
      </w:r>
    </w:p>
    <w:p w:rsidR="003F4008" w:rsidRDefault="003F4008" w:rsidP="000F240F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3A4CA3" w:rsidRPr="00617B71" w:rsidRDefault="000F240F" w:rsidP="003A4CA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5272F6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07952">
        <w:rPr>
          <w:rFonts w:ascii="Times New Roman" w:hAnsi="Times New Roman" w:cs="Times New Roman"/>
          <w:b/>
          <w:sz w:val="24"/>
        </w:rPr>
        <w:t>Z</w:t>
      </w:r>
      <w:r w:rsidR="00617B71" w:rsidRPr="00617B71">
        <w:rPr>
          <w:rFonts w:ascii="Times New Roman" w:hAnsi="Times New Roman" w:cs="Times New Roman"/>
          <w:b/>
          <w:sz w:val="24"/>
        </w:rPr>
        <w:t xml:space="preserve"> histórie </w:t>
      </w:r>
      <w:r w:rsidR="00F07952">
        <w:rPr>
          <w:rFonts w:ascii="Times New Roman" w:hAnsi="Times New Roman" w:cs="Times New Roman"/>
          <w:b/>
          <w:sz w:val="24"/>
        </w:rPr>
        <w:t>používani</w:t>
      </w:r>
      <w:r w:rsidR="00816D3D">
        <w:rPr>
          <w:rFonts w:ascii="Times New Roman" w:hAnsi="Times New Roman" w:cs="Times New Roman"/>
          <w:b/>
          <w:sz w:val="24"/>
        </w:rPr>
        <w:t>a</w:t>
      </w:r>
      <w:r w:rsidR="00F07952">
        <w:rPr>
          <w:rFonts w:ascii="Times New Roman" w:hAnsi="Times New Roman" w:cs="Times New Roman"/>
          <w:b/>
          <w:sz w:val="24"/>
        </w:rPr>
        <w:t xml:space="preserve"> osôb konajúcich v prospech policajno-bezpečnostných orgánov</w:t>
      </w:r>
      <w:r w:rsidR="003A4CA3" w:rsidRPr="00617B71">
        <w:rPr>
          <w:rFonts w:ascii="Times New Roman" w:hAnsi="Times New Roman" w:cs="Times New Roman"/>
          <w:b/>
          <w:sz w:val="24"/>
        </w:rPr>
        <w:t xml:space="preserve"> </w:t>
      </w:r>
    </w:p>
    <w:p w:rsidR="00DC6771" w:rsidRPr="00DC6771" w:rsidRDefault="00DC6771" w:rsidP="00DC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C6771">
        <w:rPr>
          <w:rFonts w:ascii="Times New Roman" w:eastAsia="Times New Roman" w:hAnsi="Times New Roman" w:cs="Times New Roman"/>
          <w:sz w:val="24"/>
          <w:szCs w:val="20"/>
          <w:lang w:eastAsia="cs-CZ"/>
        </w:rPr>
        <w:t>Spravodajstvo (spravodajská činnosť) sa používa pre označenie konkrétnej činnosti, ktorej obsahom je utajený zber, triedenie, spracovanie a zdieľanie spracovaných informácií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určeným adresátom</w:t>
      </w:r>
      <w:r w:rsidRPr="00DC6771">
        <w:rPr>
          <w:rFonts w:ascii="Times New Roman" w:eastAsia="Times New Roman" w:hAnsi="Times New Roman" w:cs="Times New Roman"/>
          <w:sz w:val="24"/>
          <w:szCs w:val="20"/>
          <w:lang w:eastAsia="cs-CZ"/>
        </w:rPr>
        <w:t>. Z takto veľmi široko koncipovanej charakteristiky spravodajstva je zrejmé, že uvedenú činnosť realizuje celý rad subjektov (s</w:t>
      </w:r>
      <w:r w:rsidR="004843C9">
        <w:rPr>
          <w:rFonts w:ascii="Times New Roman" w:eastAsia="Times New Roman" w:hAnsi="Times New Roman" w:cs="Times New Roman"/>
          <w:sz w:val="24"/>
          <w:szCs w:val="20"/>
          <w:lang w:eastAsia="cs-CZ"/>
        </w:rPr>
        <w:t>amostatne</w:t>
      </w:r>
      <w:r w:rsidRPr="00DC6771">
        <w:rPr>
          <w:rFonts w:ascii="Times New Roman" w:eastAsia="Times New Roman" w:hAnsi="Times New Roman" w:cs="Times New Roman"/>
          <w:sz w:val="24"/>
          <w:szCs w:val="20"/>
          <w:lang w:eastAsia="cs-CZ"/>
        </w:rPr>
        <w:t>, kolektívne)</w:t>
      </w:r>
      <w:r w:rsidR="004843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utajeným  </w:t>
      </w:r>
      <w:r w:rsidR="004843C9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 xml:space="preserve">alebo </w:t>
      </w:r>
      <w:r w:rsidRPr="00DC677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konšpiratívnym spôsobom, použitím rôznych postupov (metód), prostriedkov (techník), či foriem. </w:t>
      </w:r>
      <w:r>
        <w:rPr>
          <w:rStyle w:val="Odkaznapoznmkupodiarou"/>
          <w:rFonts w:ascii="Times New Roman" w:eastAsia="Times New Roman" w:hAnsi="Times New Roman" w:cs="Times New Roman"/>
          <w:sz w:val="24"/>
          <w:szCs w:val="20"/>
          <w:lang w:eastAsia="cs-CZ"/>
        </w:rPr>
        <w:footnoteReference w:id="8"/>
      </w:r>
    </w:p>
    <w:p w:rsidR="007A7A83" w:rsidRPr="00816D3D" w:rsidRDefault="007A7A83" w:rsidP="007A7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16D3D">
        <w:rPr>
          <w:rFonts w:ascii="Times New Roman" w:eastAsia="Times New Roman" w:hAnsi="Times New Roman" w:cs="Times New Roman"/>
          <w:sz w:val="24"/>
          <w:szCs w:val="20"/>
          <w:lang w:eastAsia="cs-CZ"/>
        </w:rPr>
        <w:t>Spravodajstvo býva s obľubou označované prvým</w:t>
      </w:r>
      <w:r w:rsidR="005272F6">
        <w:rPr>
          <w:rFonts w:ascii="Times New Roman" w:eastAsia="Times New Roman" w:hAnsi="Times New Roman" w:cs="Times New Roman"/>
          <w:sz w:val="24"/>
          <w:szCs w:val="20"/>
          <w:lang w:eastAsia="cs-CZ"/>
        </w:rPr>
        <w:t>, resp.</w:t>
      </w:r>
      <w:r w:rsidRPr="00816D3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 prostitúci</w:t>
      </w:r>
      <w:r w:rsidR="00816D3D">
        <w:rPr>
          <w:rFonts w:ascii="Times New Roman" w:eastAsia="Times New Roman" w:hAnsi="Times New Roman" w:cs="Times New Roman"/>
          <w:sz w:val="24"/>
          <w:szCs w:val="20"/>
          <w:lang w:eastAsia="cs-CZ"/>
        </w:rPr>
        <w:t>i</w:t>
      </w:r>
      <w:r w:rsidRPr="00816D3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druhým najstarším remeslom v histórií ľudstva. </w:t>
      </w:r>
      <w:r w:rsidR="00DC6771" w:rsidRPr="00816D3D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Pr="00816D3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prvopočiatku táto činnosť mala technologický </w:t>
      </w:r>
      <w:r w:rsidR="00DC6771" w:rsidRPr="00816D3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poznávací </w:t>
      </w:r>
      <w:r w:rsidRPr="00816D3D">
        <w:rPr>
          <w:rFonts w:ascii="Times New Roman" w:eastAsia="Times New Roman" w:hAnsi="Times New Roman" w:cs="Times New Roman"/>
          <w:sz w:val="24"/>
          <w:szCs w:val="20"/>
          <w:lang w:eastAsia="cs-CZ"/>
        </w:rPr>
        <w:t>charakter</w:t>
      </w:r>
      <w:r w:rsidR="00DC6771" w:rsidRPr="00816D3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Jej objektmi boli </w:t>
      </w:r>
      <w:r w:rsidRPr="00816D3D">
        <w:rPr>
          <w:rFonts w:ascii="Times New Roman" w:eastAsia="Times New Roman" w:hAnsi="Times New Roman" w:cs="Times New Roman"/>
          <w:sz w:val="24"/>
          <w:szCs w:val="20"/>
          <w:lang w:eastAsia="cs-CZ"/>
        </w:rPr>
        <w:t>jednotlivé princípy nástrojov, príprava ohňa, liečivé postupy, spôsob získavania potravín a</w:t>
      </w:r>
      <w:r w:rsidR="00DC6771" w:rsidRPr="00816D3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iné</w:t>
      </w:r>
      <w:r w:rsidRPr="00816D3D">
        <w:rPr>
          <w:rFonts w:ascii="Times New Roman" w:eastAsia="Times New Roman" w:hAnsi="Times New Roman" w:cs="Times New Roman"/>
          <w:sz w:val="24"/>
          <w:szCs w:val="20"/>
          <w:lang w:eastAsia="cs-CZ"/>
        </w:rPr>
        <w:t>. Nesk</w:t>
      </w:r>
      <w:r w:rsidR="005272F6">
        <w:rPr>
          <w:rFonts w:ascii="Times New Roman" w:eastAsia="Times New Roman" w:hAnsi="Times New Roman" w:cs="Times New Roman"/>
          <w:sz w:val="24"/>
          <w:szCs w:val="20"/>
          <w:lang w:eastAsia="cs-CZ"/>
        </w:rPr>
        <w:t>ôr sa</w:t>
      </w:r>
      <w:r w:rsidRPr="00816D3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počet objektov, ktoré boli touto činnosťou kontrolované (spracované)</w:t>
      </w:r>
      <w:r w:rsidR="005272F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Pr="00816D3D">
        <w:rPr>
          <w:rFonts w:ascii="Times New Roman" w:eastAsia="Times New Roman" w:hAnsi="Times New Roman" w:cs="Times New Roman"/>
          <w:sz w:val="24"/>
          <w:szCs w:val="20"/>
          <w:lang w:eastAsia="cs-CZ"/>
        </w:rPr>
        <w:t>zväčšoval a spájal predovšetkým mimo územia štátu</w:t>
      </w:r>
      <w:r w:rsidR="004843C9" w:rsidRPr="00816D3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816D3D">
        <w:rPr>
          <w:rFonts w:ascii="Times New Roman" w:eastAsia="Times New Roman" w:hAnsi="Times New Roman" w:cs="Times New Roman"/>
          <w:sz w:val="24"/>
          <w:szCs w:val="20"/>
          <w:lang w:eastAsia="cs-CZ"/>
        </w:rPr>
        <w:t>– špionážou,  a vo vnútri jednotlivých štátov za účelom získania a upevnenia moci určitých subjektov (politickej, náboženskej, ekonomickej apod.).</w:t>
      </w:r>
    </w:p>
    <w:p w:rsidR="007A7A83" w:rsidRPr="00816D3D" w:rsidRDefault="007A7A83" w:rsidP="007A7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16D3D">
        <w:rPr>
          <w:rFonts w:ascii="Times New Roman" w:eastAsia="Times New Roman" w:hAnsi="Times New Roman" w:cs="Times New Roman"/>
          <w:sz w:val="24"/>
          <w:szCs w:val="20"/>
          <w:lang w:eastAsia="cs-CZ"/>
        </w:rPr>
        <w:t>V súčasnej dobe moderné spravod</w:t>
      </w:r>
      <w:r w:rsidR="005272F6">
        <w:rPr>
          <w:rFonts w:ascii="Times New Roman" w:eastAsia="Times New Roman" w:hAnsi="Times New Roman" w:cs="Times New Roman"/>
          <w:sz w:val="24"/>
          <w:szCs w:val="20"/>
          <w:lang w:eastAsia="cs-CZ"/>
        </w:rPr>
        <w:t>ajské služby vo svojej činnosti</w:t>
      </w:r>
      <w:r w:rsidRPr="00816D3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okrem týchto objektov rozšírili svoj záujem (poslanie) aj na páchateľov trestných činov a ich aktivity. V tomto smere záujmom spravodajských služieb sú predovšetkým aktivity kriminálnych skupín (organizované, zločinecké, extrémistické, teroristické</w:t>
      </w:r>
      <w:r w:rsidR="004C18CE" w:rsidRPr="00816D3D">
        <w:rPr>
          <w:rFonts w:ascii="Times New Roman" w:eastAsia="Times New Roman" w:hAnsi="Times New Roman" w:cs="Times New Roman"/>
          <w:sz w:val="24"/>
          <w:szCs w:val="20"/>
          <w:lang w:eastAsia="cs-CZ"/>
        </w:rPr>
        <w:t>).</w:t>
      </w:r>
    </w:p>
    <w:p w:rsidR="00615448" w:rsidRDefault="004843C9" w:rsidP="003E72D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Medzi najfrekventovanejšie spôsoby zabezpečovania informácií pre potreby spravodajstva patrí práca s osobami konajúcimi v prospech policajno-bezpečnostných orgánov</w:t>
      </w:r>
      <w:r w:rsidR="007D3BF4">
        <w:rPr>
          <w:rFonts w:ascii="Times New Roman" w:hAnsi="Times New Roman" w:cs="Times New Roman"/>
          <w:sz w:val="24"/>
        </w:rPr>
        <w:t xml:space="preserve"> (ďalej ak neuvedieme inak </w:t>
      </w:r>
      <w:r w:rsidR="00816D3D">
        <w:rPr>
          <w:rFonts w:ascii="Times New Roman" w:hAnsi="Times New Roman" w:cs="Times New Roman"/>
          <w:sz w:val="24"/>
        </w:rPr>
        <w:t>„</w:t>
      </w:r>
      <w:r w:rsidR="007D3BF4">
        <w:rPr>
          <w:rFonts w:ascii="Times New Roman" w:hAnsi="Times New Roman" w:cs="Times New Roman"/>
          <w:sz w:val="24"/>
        </w:rPr>
        <w:t>informátori</w:t>
      </w:r>
      <w:r w:rsidR="00816D3D">
        <w:rPr>
          <w:rFonts w:ascii="Times New Roman" w:hAnsi="Times New Roman" w:cs="Times New Roman"/>
          <w:sz w:val="24"/>
        </w:rPr>
        <w:t>“</w:t>
      </w:r>
      <w:r w:rsidR="007D3BF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</w:t>
      </w:r>
      <w:r w:rsidR="00617B71">
        <w:rPr>
          <w:rFonts w:ascii="Times New Roman" w:hAnsi="Times New Roman" w:cs="Times New Roman"/>
          <w:sz w:val="24"/>
        </w:rPr>
        <w:t>Získavanie a</w:t>
      </w:r>
      <w:r>
        <w:rPr>
          <w:rFonts w:ascii="Times New Roman" w:hAnsi="Times New Roman" w:cs="Times New Roman"/>
          <w:sz w:val="24"/>
        </w:rPr>
        <w:t> </w:t>
      </w:r>
      <w:r w:rsidR="00617B71">
        <w:rPr>
          <w:rFonts w:ascii="Times New Roman" w:hAnsi="Times New Roman" w:cs="Times New Roman"/>
          <w:sz w:val="24"/>
        </w:rPr>
        <w:t>využívanie</w:t>
      </w:r>
      <w:r>
        <w:rPr>
          <w:rFonts w:ascii="Times New Roman" w:hAnsi="Times New Roman" w:cs="Times New Roman"/>
          <w:sz w:val="24"/>
        </w:rPr>
        <w:t xml:space="preserve"> informácií</w:t>
      </w:r>
      <w:r w:rsidR="00617B7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použitím tohto prostriedku</w:t>
      </w:r>
      <w:r w:rsidR="00617B71">
        <w:rPr>
          <w:rFonts w:ascii="Times New Roman" w:hAnsi="Times New Roman" w:cs="Times New Roman"/>
          <w:sz w:val="24"/>
        </w:rPr>
        <w:t xml:space="preserve"> má dlhú históriu a</w:t>
      </w:r>
      <w:r w:rsidR="00127F98">
        <w:rPr>
          <w:rFonts w:ascii="Times New Roman" w:hAnsi="Times New Roman" w:cs="Times New Roman"/>
          <w:sz w:val="24"/>
        </w:rPr>
        <w:t> </w:t>
      </w:r>
      <w:r w:rsidR="00617B71">
        <w:rPr>
          <w:rFonts w:ascii="Times New Roman" w:hAnsi="Times New Roman" w:cs="Times New Roman"/>
          <w:sz w:val="24"/>
        </w:rPr>
        <w:t>siaha</w:t>
      </w:r>
      <w:r w:rsidR="00127F98">
        <w:rPr>
          <w:rFonts w:ascii="Times New Roman" w:hAnsi="Times New Roman" w:cs="Times New Roman"/>
          <w:sz w:val="24"/>
        </w:rPr>
        <w:t xml:space="preserve"> až</w:t>
      </w:r>
      <w:r w:rsidR="00617B71">
        <w:rPr>
          <w:rFonts w:ascii="Times New Roman" w:hAnsi="Times New Roman" w:cs="Times New Roman"/>
          <w:sz w:val="24"/>
        </w:rPr>
        <w:t xml:space="preserve"> k samotným počiatkom ľudskej spoločnosti. </w:t>
      </w:r>
      <w:r w:rsidR="00C11412">
        <w:rPr>
          <w:rFonts w:ascii="Times New Roman" w:hAnsi="Times New Roman" w:cs="Times New Roman"/>
          <w:sz w:val="24"/>
        </w:rPr>
        <w:t xml:space="preserve">Hnacou silou pri </w:t>
      </w:r>
      <w:r w:rsidR="0022163C">
        <w:rPr>
          <w:rFonts w:ascii="Times New Roman" w:hAnsi="Times New Roman" w:cs="Times New Roman"/>
          <w:sz w:val="24"/>
        </w:rPr>
        <w:t>jeho používaní</w:t>
      </w:r>
      <w:r w:rsidR="00C11412">
        <w:rPr>
          <w:rFonts w:ascii="Times New Roman" w:hAnsi="Times New Roman" w:cs="Times New Roman"/>
          <w:sz w:val="24"/>
        </w:rPr>
        <w:t xml:space="preserve"> je ľudská  zvedavosť a snaha o zlepšenie si vlastného </w:t>
      </w:r>
      <w:r w:rsidR="00127F98">
        <w:rPr>
          <w:rFonts w:ascii="Times New Roman" w:hAnsi="Times New Roman" w:cs="Times New Roman"/>
          <w:sz w:val="24"/>
        </w:rPr>
        <w:t>materiálneho či spoločenského statusu</w:t>
      </w:r>
      <w:r w:rsidR="00C11412">
        <w:rPr>
          <w:rFonts w:ascii="Times New Roman" w:hAnsi="Times New Roman" w:cs="Times New Roman"/>
          <w:sz w:val="24"/>
        </w:rPr>
        <w:t xml:space="preserve">, resp. statusu </w:t>
      </w:r>
      <w:r w:rsidR="00804545">
        <w:rPr>
          <w:rFonts w:ascii="Times New Roman" w:hAnsi="Times New Roman" w:cs="Times New Roman"/>
          <w:sz w:val="24"/>
        </w:rPr>
        <w:t xml:space="preserve">určitého </w:t>
      </w:r>
      <w:r w:rsidR="00C11412">
        <w:rPr>
          <w:rFonts w:ascii="Times New Roman" w:hAnsi="Times New Roman" w:cs="Times New Roman"/>
          <w:sz w:val="24"/>
        </w:rPr>
        <w:t>spoločenstva, kam človek prirodzene patrí.</w:t>
      </w:r>
      <w:r w:rsidR="00E61B44">
        <w:rPr>
          <w:rFonts w:ascii="Times New Roman" w:hAnsi="Times New Roman" w:cs="Times New Roman"/>
          <w:sz w:val="24"/>
        </w:rPr>
        <w:t xml:space="preserve"> Jednou z najľahších ciest</w:t>
      </w:r>
      <w:r w:rsidR="005272F6">
        <w:rPr>
          <w:rFonts w:ascii="Times New Roman" w:hAnsi="Times New Roman" w:cs="Times New Roman"/>
          <w:sz w:val="24"/>
        </w:rPr>
        <w:t>,</w:t>
      </w:r>
      <w:r w:rsidR="00E61B44">
        <w:rPr>
          <w:rFonts w:ascii="Times New Roman" w:hAnsi="Times New Roman" w:cs="Times New Roman"/>
          <w:sz w:val="24"/>
        </w:rPr>
        <w:t xml:space="preserve"> ako získať </w:t>
      </w:r>
      <w:r w:rsidR="0022163C">
        <w:rPr>
          <w:rFonts w:ascii="Times New Roman" w:hAnsi="Times New Roman" w:cs="Times New Roman"/>
          <w:sz w:val="24"/>
        </w:rPr>
        <w:t>potrebné poznanie</w:t>
      </w:r>
      <w:r w:rsidR="005272F6">
        <w:rPr>
          <w:rFonts w:ascii="Times New Roman" w:hAnsi="Times New Roman" w:cs="Times New Roman"/>
          <w:sz w:val="24"/>
        </w:rPr>
        <w:t>,</w:t>
      </w:r>
      <w:r w:rsidR="00E61B44">
        <w:rPr>
          <w:rFonts w:ascii="Times New Roman" w:hAnsi="Times New Roman" w:cs="Times New Roman"/>
          <w:sz w:val="24"/>
        </w:rPr>
        <w:t xml:space="preserve"> je nájsť niekoho, kto tak</w:t>
      </w:r>
      <w:r w:rsidR="0022163C">
        <w:rPr>
          <w:rFonts w:ascii="Times New Roman" w:hAnsi="Times New Roman" w:cs="Times New Roman"/>
          <w:sz w:val="24"/>
        </w:rPr>
        <w:t>ou</w:t>
      </w:r>
      <w:r w:rsidR="00E61B44">
        <w:rPr>
          <w:rFonts w:ascii="Times New Roman" w:hAnsi="Times New Roman" w:cs="Times New Roman"/>
          <w:sz w:val="24"/>
        </w:rPr>
        <w:t>to informáci</w:t>
      </w:r>
      <w:r w:rsidR="0022163C">
        <w:rPr>
          <w:rFonts w:ascii="Times New Roman" w:hAnsi="Times New Roman" w:cs="Times New Roman"/>
          <w:sz w:val="24"/>
        </w:rPr>
        <w:t>o</w:t>
      </w:r>
      <w:r w:rsidR="00E61B44">
        <w:rPr>
          <w:rFonts w:ascii="Times New Roman" w:hAnsi="Times New Roman" w:cs="Times New Roman"/>
          <w:sz w:val="24"/>
        </w:rPr>
        <w:t xml:space="preserve">u </w:t>
      </w:r>
      <w:r w:rsidR="0022163C" w:rsidRPr="0022163C">
        <w:rPr>
          <w:rFonts w:ascii="Times New Roman" w:hAnsi="Times New Roman" w:cs="Times New Roman"/>
          <w:sz w:val="24"/>
        </w:rPr>
        <w:t>disponuje</w:t>
      </w:r>
      <w:r w:rsidR="00E61B44">
        <w:rPr>
          <w:rFonts w:ascii="Times New Roman" w:hAnsi="Times New Roman" w:cs="Times New Roman"/>
          <w:sz w:val="24"/>
        </w:rPr>
        <w:t xml:space="preserve"> a zároveň je ochotný túto informáciu </w:t>
      </w:r>
      <w:r w:rsidR="0022163C" w:rsidRPr="0022163C">
        <w:rPr>
          <w:rFonts w:ascii="Times New Roman" w:hAnsi="Times New Roman" w:cs="Times New Roman"/>
          <w:sz w:val="24"/>
        </w:rPr>
        <w:t>poskytnúť</w:t>
      </w:r>
      <w:r w:rsidR="00E61B44" w:rsidRPr="0022163C">
        <w:rPr>
          <w:rFonts w:ascii="Times New Roman" w:hAnsi="Times New Roman" w:cs="Times New Roman"/>
          <w:sz w:val="24"/>
        </w:rPr>
        <w:t>.</w:t>
      </w:r>
      <w:r w:rsidR="00804545">
        <w:rPr>
          <w:rFonts w:ascii="Times New Roman" w:hAnsi="Times New Roman" w:cs="Times New Roman"/>
          <w:sz w:val="24"/>
        </w:rPr>
        <w:t xml:space="preserve"> Nie je preto prekvapujúce, že dejiny ľudstva sú plné prípadov, ktorých hlavnými protagonistami sú </w:t>
      </w:r>
      <w:r w:rsidR="0022163C">
        <w:rPr>
          <w:rFonts w:ascii="Times New Roman" w:hAnsi="Times New Roman" w:cs="Times New Roman"/>
          <w:sz w:val="24"/>
        </w:rPr>
        <w:t xml:space="preserve">osoby konajúce v prospech policajno-bezpečnostných orgánov (informátori, </w:t>
      </w:r>
      <w:r w:rsidR="00804545" w:rsidRPr="0022163C">
        <w:rPr>
          <w:rFonts w:ascii="Times New Roman" w:hAnsi="Times New Roman" w:cs="Times New Roman"/>
          <w:sz w:val="24"/>
        </w:rPr>
        <w:t>špióni</w:t>
      </w:r>
      <w:r w:rsidR="0022163C" w:rsidRPr="0022163C">
        <w:rPr>
          <w:rFonts w:ascii="Times New Roman" w:hAnsi="Times New Roman" w:cs="Times New Roman"/>
          <w:sz w:val="24"/>
        </w:rPr>
        <w:t>, ...)</w:t>
      </w:r>
      <w:r w:rsidR="00804545" w:rsidRPr="0022163C">
        <w:rPr>
          <w:rFonts w:ascii="Times New Roman" w:hAnsi="Times New Roman" w:cs="Times New Roman"/>
          <w:sz w:val="24"/>
        </w:rPr>
        <w:t xml:space="preserve">. </w:t>
      </w:r>
      <w:r w:rsidR="00804545">
        <w:rPr>
          <w:rFonts w:ascii="Times New Roman" w:hAnsi="Times New Roman" w:cs="Times New Roman"/>
          <w:sz w:val="24"/>
        </w:rPr>
        <w:t xml:space="preserve">Ich mená zostávajú vo väčšine prípadov </w:t>
      </w:r>
      <w:r w:rsidR="00CC0700">
        <w:rPr>
          <w:rFonts w:ascii="Times New Roman" w:hAnsi="Times New Roman" w:cs="Times New Roman"/>
          <w:sz w:val="24"/>
        </w:rPr>
        <w:t xml:space="preserve">pre širokú verejnosť </w:t>
      </w:r>
      <w:r w:rsidR="00804545">
        <w:rPr>
          <w:rFonts w:ascii="Times New Roman" w:hAnsi="Times New Roman" w:cs="Times New Roman"/>
          <w:sz w:val="24"/>
        </w:rPr>
        <w:t xml:space="preserve">neznáme, </w:t>
      </w:r>
      <w:r w:rsidR="0022163C">
        <w:rPr>
          <w:rFonts w:ascii="Times New Roman" w:hAnsi="Times New Roman" w:cs="Times New Roman"/>
          <w:sz w:val="24"/>
        </w:rPr>
        <w:t>hoci</w:t>
      </w:r>
      <w:r w:rsidR="00804545">
        <w:rPr>
          <w:rFonts w:ascii="Times New Roman" w:hAnsi="Times New Roman" w:cs="Times New Roman"/>
          <w:sz w:val="24"/>
        </w:rPr>
        <w:t xml:space="preserve"> títo </w:t>
      </w:r>
      <w:r w:rsidR="00CC0700">
        <w:rPr>
          <w:rFonts w:ascii="Times New Roman" w:hAnsi="Times New Roman" w:cs="Times New Roman"/>
          <w:sz w:val="24"/>
        </w:rPr>
        <w:t xml:space="preserve">bezmenní </w:t>
      </w:r>
      <w:r w:rsidR="00804545">
        <w:rPr>
          <w:rFonts w:ascii="Times New Roman" w:hAnsi="Times New Roman" w:cs="Times New Roman"/>
          <w:sz w:val="24"/>
        </w:rPr>
        <w:t>ľudia svojimi počinmi často ovplyvnili</w:t>
      </w:r>
      <w:r w:rsidR="00127F98">
        <w:rPr>
          <w:rFonts w:ascii="Times New Roman" w:hAnsi="Times New Roman" w:cs="Times New Roman"/>
          <w:sz w:val="24"/>
        </w:rPr>
        <w:t xml:space="preserve"> chod svetových dejín. Niektorí z nich však vystúpili z tieňa anonymity</w:t>
      </w:r>
      <w:r w:rsidR="00CC0700">
        <w:rPr>
          <w:rFonts w:ascii="Times New Roman" w:hAnsi="Times New Roman" w:cs="Times New Roman"/>
          <w:sz w:val="24"/>
        </w:rPr>
        <w:t xml:space="preserve">, </w:t>
      </w:r>
      <w:r w:rsidR="00127F98">
        <w:rPr>
          <w:rFonts w:ascii="Times New Roman" w:hAnsi="Times New Roman" w:cs="Times New Roman"/>
          <w:sz w:val="24"/>
        </w:rPr>
        <w:t xml:space="preserve">stali sa celosvetovo známymi a ich príbehy sa </w:t>
      </w:r>
      <w:r w:rsidR="00923961">
        <w:rPr>
          <w:rFonts w:ascii="Times New Roman" w:hAnsi="Times New Roman" w:cs="Times New Roman"/>
          <w:sz w:val="24"/>
        </w:rPr>
        <w:t xml:space="preserve">v niektorých prípadoch </w:t>
      </w:r>
      <w:r w:rsidR="009A6D45">
        <w:rPr>
          <w:rFonts w:ascii="Times New Roman" w:hAnsi="Times New Roman" w:cs="Times New Roman"/>
          <w:sz w:val="24"/>
        </w:rPr>
        <w:t xml:space="preserve">dočkali </w:t>
      </w:r>
      <w:r w:rsidR="00923961">
        <w:rPr>
          <w:rFonts w:ascii="Times New Roman" w:hAnsi="Times New Roman" w:cs="Times New Roman"/>
          <w:sz w:val="24"/>
        </w:rPr>
        <w:t xml:space="preserve">dokonca </w:t>
      </w:r>
      <w:r w:rsidR="00127F98">
        <w:rPr>
          <w:rFonts w:ascii="Times New Roman" w:hAnsi="Times New Roman" w:cs="Times New Roman"/>
          <w:sz w:val="24"/>
        </w:rPr>
        <w:t>filmového spracovania</w:t>
      </w:r>
      <w:r w:rsidR="00CC0700">
        <w:rPr>
          <w:rFonts w:ascii="Times New Roman" w:hAnsi="Times New Roman" w:cs="Times New Roman"/>
          <w:sz w:val="24"/>
        </w:rPr>
        <w:t xml:space="preserve">. </w:t>
      </w:r>
    </w:p>
    <w:p w:rsidR="0002268E" w:rsidRDefault="00615448" w:rsidP="0002268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Hoci v súčasnosti nemožno považovať pojmy informátor a špión za synonymá, majú tieto </w:t>
      </w:r>
      <w:r w:rsidR="00AF5E8E">
        <w:rPr>
          <w:rFonts w:ascii="Times New Roman" w:hAnsi="Times New Roman" w:cs="Times New Roman"/>
          <w:sz w:val="24"/>
        </w:rPr>
        <w:t>pojmy</w:t>
      </w:r>
      <w:r w:rsidR="003C4BD2">
        <w:rPr>
          <w:rFonts w:ascii="Times New Roman" w:hAnsi="Times New Roman" w:cs="Times New Roman"/>
          <w:sz w:val="24"/>
        </w:rPr>
        <w:t>, podľa nášho názoru,</w:t>
      </w:r>
      <w:r>
        <w:rPr>
          <w:rFonts w:ascii="Times New Roman" w:hAnsi="Times New Roman" w:cs="Times New Roman"/>
          <w:sz w:val="24"/>
        </w:rPr>
        <w:t xml:space="preserve"> rovnaký historický základ. </w:t>
      </w:r>
      <w:r w:rsidR="003C4BD2">
        <w:rPr>
          <w:rFonts w:ascii="Times New Roman" w:hAnsi="Times New Roman" w:cs="Times New Roman"/>
          <w:sz w:val="24"/>
        </w:rPr>
        <w:t>Rozdiely vo vnímaní týchto pojmov sú spojené s postupnou</w:t>
      </w:r>
      <w:r w:rsidR="003C4BD2" w:rsidRPr="003C4BD2">
        <w:rPr>
          <w:rFonts w:ascii="Times New Roman" w:hAnsi="Times New Roman" w:cs="Times New Roman"/>
          <w:sz w:val="24"/>
        </w:rPr>
        <w:t xml:space="preserve"> </w:t>
      </w:r>
      <w:r w:rsidR="003C4BD2">
        <w:rPr>
          <w:rFonts w:ascii="Times New Roman" w:hAnsi="Times New Roman" w:cs="Times New Roman"/>
          <w:sz w:val="24"/>
        </w:rPr>
        <w:t xml:space="preserve">profesionalizáciou a inštitucionalizáciou </w:t>
      </w:r>
      <w:r w:rsidR="007D3BF4">
        <w:rPr>
          <w:rFonts w:ascii="Times New Roman" w:hAnsi="Times New Roman" w:cs="Times New Roman"/>
          <w:sz w:val="24"/>
        </w:rPr>
        <w:t>policajno-</w:t>
      </w:r>
      <w:r w:rsidR="003C4BD2">
        <w:rPr>
          <w:rFonts w:ascii="Times New Roman" w:hAnsi="Times New Roman" w:cs="Times New Roman"/>
          <w:sz w:val="24"/>
        </w:rPr>
        <w:t>bezpečnostných organizácií</w:t>
      </w:r>
      <w:r w:rsidR="008876B9">
        <w:rPr>
          <w:rFonts w:ascii="Times New Roman" w:hAnsi="Times New Roman" w:cs="Times New Roman"/>
          <w:sz w:val="24"/>
        </w:rPr>
        <w:t xml:space="preserve">, </w:t>
      </w:r>
      <w:r w:rsidR="003C4BD2">
        <w:rPr>
          <w:rFonts w:ascii="Times New Roman" w:hAnsi="Times New Roman" w:cs="Times New Roman"/>
          <w:sz w:val="24"/>
        </w:rPr>
        <w:t>s čím súvisí aj vytváranie ich personálneho substrátu</w:t>
      </w:r>
      <w:r w:rsidR="0002268E">
        <w:rPr>
          <w:rFonts w:ascii="Times New Roman" w:hAnsi="Times New Roman" w:cs="Times New Roman"/>
          <w:sz w:val="24"/>
        </w:rPr>
        <w:t xml:space="preserve">. Vznikajú </w:t>
      </w:r>
      <w:r w:rsidR="0002268E" w:rsidRPr="007D3BF4">
        <w:rPr>
          <w:rFonts w:ascii="Times New Roman" w:hAnsi="Times New Roman" w:cs="Times New Roman"/>
          <w:sz w:val="24"/>
        </w:rPr>
        <w:t xml:space="preserve">rozdiely </w:t>
      </w:r>
      <w:r w:rsidR="0002268E">
        <w:rPr>
          <w:rFonts w:ascii="Times New Roman" w:hAnsi="Times New Roman" w:cs="Times New Roman"/>
          <w:sz w:val="24"/>
        </w:rPr>
        <w:t xml:space="preserve">v postavení a činnosti </w:t>
      </w:r>
      <w:r w:rsidR="00334B35">
        <w:rPr>
          <w:rFonts w:ascii="Times New Roman" w:hAnsi="Times New Roman" w:cs="Times New Roman"/>
          <w:sz w:val="24"/>
        </w:rPr>
        <w:t>zainteresovaných osôb</w:t>
      </w:r>
      <w:r w:rsidR="005272F6">
        <w:rPr>
          <w:rFonts w:ascii="Times New Roman" w:hAnsi="Times New Roman" w:cs="Times New Roman"/>
          <w:sz w:val="24"/>
        </w:rPr>
        <w:t>,</w:t>
      </w:r>
      <w:r w:rsidR="00334B35">
        <w:rPr>
          <w:rFonts w:ascii="Times New Roman" w:hAnsi="Times New Roman" w:cs="Times New Roman"/>
          <w:sz w:val="24"/>
        </w:rPr>
        <w:t xml:space="preserve"> a to na základe miery ich </w:t>
      </w:r>
      <w:r w:rsidR="0002268E">
        <w:rPr>
          <w:rFonts w:ascii="Times New Roman" w:hAnsi="Times New Roman" w:cs="Times New Roman"/>
          <w:sz w:val="24"/>
        </w:rPr>
        <w:t>zaangažovanosti do činnosti organizácie</w:t>
      </w:r>
      <w:r w:rsidR="008876B9">
        <w:rPr>
          <w:rFonts w:ascii="Times New Roman" w:hAnsi="Times New Roman" w:cs="Times New Roman"/>
          <w:sz w:val="24"/>
        </w:rPr>
        <w:t>.</w:t>
      </w:r>
      <w:r w:rsidR="00AF5E8E">
        <w:rPr>
          <w:rFonts w:ascii="Times New Roman" w:hAnsi="Times New Roman" w:cs="Times New Roman"/>
          <w:sz w:val="24"/>
        </w:rPr>
        <w:t xml:space="preserve"> </w:t>
      </w:r>
      <w:r w:rsidR="003F2C27">
        <w:rPr>
          <w:rFonts w:ascii="Times New Roman" w:hAnsi="Times New Roman" w:cs="Times New Roman"/>
          <w:sz w:val="24"/>
        </w:rPr>
        <w:t xml:space="preserve">Názory odborníkov na konkrétne odlišnosti v postavení a činnosti informátorov a špiónov </w:t>
      </w:r>
      <w:r w:rsidR="008876B9">
        <w:rPr>
          <w:rFonts w:ascii="Times New Roman" w:hAnsi="Times New Roman" w:cs="Times New Roman"/>
          <w:sz w:val="24"/>
        </w:rPr>
        <w:t>nie sú ani v súčasnosti jednotné</w:t>
      </w:r>
      <w:r w:rsidR="003F2C27">
        <w:rPr>
          <w:rFonts w:ascii="Times New Roman" w:hAnsi="Times New Roman" w:cs="Times New Roman"/>
          <w:sz w:val="24"/>
        </w:rPr>
        <w:t xml:space="preserve">. </w:t>
      </w:r>
      <w:r w:rsidR="008876B9">
        <w:rPr>
          <w:rFonts w:ascii="Times New Roman" w:hAnsi="Times New Roman" w:cs="Times New Roman"/>
          <w:sz w:val="24"/>
        </w:rPr>
        <w:t xml:space="preserve">Nezanedbateľný vplyv na vymedzenie týchto pojmov majú predovšetkým právne predpisy, ako aj história a tradície, ktoré sú v jednotlivých krajinách či regiónoch odlišné. </w:t>
      </w:r>
    </w:p>
    <w:p w:rsidR="00334B35" w:rsidRDefault="007D3BF4" w:rsidP="00334B3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</w:t>
      </w:r>
      <w:r w:rsidR="00423FDD">
        <w:rPr>
          <w:rFonts w:ascii="Times New Roman" w:hAnsi="Times New Roman" w:cs="Times New Roman"/>
          <w:sz w:val="24"/>
        </w:rPr>
        <w:t>aždý informátor je jedinečnou osobnosťou a rovnako jedinečné je aj spektrum jeho motívov</w:t>
      </w:r>
      <w:r w:rsidRPr="007D3B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7D3BF4">
        <w:rPr>
          <w:rFonts w:ascii="Times New Roman" w:hAnsi="Times New Roman" w:cs="Times New Roman"/>
          <w:sz w:val="24"/>
          <w:szCs w:val="24"/>
        </w:rPr>
        <w:t>vidiny zisku, dobrodružstvo, pomsta, ...</w:t>
      </w:r>
      <w:r>
        <w:rPr>
          <w:rFonts w:ascii="Times New Roman" w:hAnsi="Times New Roman" w:cs="Times New Roman"/>
          <w:sz w:val="20"/>
          <w:szCs w:val="20"/>
        </w:rPr>
        <w:t>)</w:t>
      </w:r>
      <w:r w:rsidR="00D71C8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B800CB">
        <w:rPr>
          <w:rFonts w:ascii="Times New Roman" w:hAnsi="Times New Roman" w:cs="Times New Roman"/>
          <w:sz w:val="24"/>
        </w:rPr>
        <w:t>Ide o</w:t>
      </w:r>
      <w:r w:rsidR="00334B35">
        <w:rPr>
          <w:rFonts w:ascii="Times New Roman" w:hAnsi="Times New Roman" w:cs="Times New Roman"/>
          <w:sz w:val="24"/>
        </w:rPr>
        <w:t xml:space="preserve"> </w:t>
      </w:r>
      <w:r w:rsidR="00D71C80">
        <w:rPr>
          <w:rFonts w:ascii="Times New Roman" w:hAnsi="Times New Roman" w:cs="Times New Roman"/>
          <w:sz w:val="24"/>
        </w:rPr>
        <w:t xml:space="preserve">prostriedok, ktorým policajno-bezpečnostné orgány zvyšujú úroveň svojich možností a schopností </w:t>
      </w:r>
      <w:r w:rsidR="002C0DD5">
        <w:rPr>
          <w:rFonts w:ascii="Times New Roman" w:hAnsi="Times New Roman" w:cs="Times New Roman"/>
          <w:sz w:val="24"/>
        </w:rPr>
        <w:t>pri plnení svojich úloh</w:t>
      </w:r>
      <w:r w:rsidR="00334B35">
        <w:rPr>
          <w:rFonts w:ascii="Times New Roman" w:hAnsi="Times New Roman" w:cs="Times New Roman"/>
          <w:sz w:val="24"/>
        </w:rPr>
        <w:t xml:space="preserve">. </w:t>
      </w:r>
    </w:p>
    <w:p w:rsidR="00D71C80" w:rsidRDefault="00D71C80" w:rsidP="003E72D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</w:t>
      </w:r>
      <w:r w:rsidR="00AF5E8E">
        <w:rPr>
          <w:rFonts w:ascii="Times New Roman" w:hAnsi="Times New Roman" w:cs="Times New Roman"/>
          <w:sz w:val="24"/>
        </w:rPr>
        <w:t>pión</w:t>
      </w:r>
      <w:r w:rsidR="00B800CB">
        <w:rPr>
          <w:rFonts w:ascii="Times New Roman" w:hAnsi="Times New Roman" w:cs="Times New Roman"/>
          <w:sz w:val="24"/>
        </w:rPr>
        <w:t xml:space="preserve">om </w:t>
      </w:r>
      <w:r w:rsidR="001D3C91">
        <w:rPr>
          <w:rFonts w:ascii="Times New Roman" w:hAnsi="Times New Roman" w:cs="Times New Roman"/>
          <w:sz w:val="24"/>
        </w:rPr>
        <w:t>sa</w:t>
      </w:r>
      <w:r w:rsidR="00AF5E8E">
        <w:rPr>
          <w:rFonts w:ascii="Times New Roman" w:hAnsi="Times New Roman" w:cs="Times New Roman"/>
          <w:sz w:val="24"/>
        </w:rPr>
        <w:t xml:space="preserve"> spravidla </w:t>
      </w:r>
      <w:r w:rsidR="001D3C91">
        <w:rPr>
          <w:rFonts w:ascii="Times New Roman" w:hAnsi="Times New Roman" w:cs="Times New Roman"/>
          <w:sz w:val="24"/>
        </w:rPr>
        <w:t>myslí špeciálne vyškolená, vycvičená či technicky vybavená osoba</w:t>
      </w:r>
      <w:r w:rsidR="00CA0E32">
        <w:rPr>
          <w:rFonts w:ascii="Times New Roman" w:hAnsi="Times New Roman" w:cs="Times New Roman"/>
          <w:sz w:val="24"/>
        </w:rPr>
        <w:t xml:space="preserve">, ktorá </w:t>
      </w:r>
      <w:r w:rsidR="00AF5E8E">
        <w:rPr>
          <w:rFonts w:ascii="Times New Roman" w:hAnsi="Times New Roman" w:cs="Times New Roman"/>
          <w:sz w:val="24"/>
        </w:rPr>
        <w:t>získava infor</w:t>
      </w:r>
      <w:r w:rsidR="00977217">
        <w:rPr>
          <w:rFonts w:ascii="Times New Roman" w:hAnsi="Times New Roman" w:cs="Times New Roman"/>
          <w:sz w:val="24"/>
        </w:rPr>
        <w:t>máci</w:t>
      </w:r>
      <w:r w:rsidR="00B800CB">
        <w:rPr>
          <w:rFonts w:ascii="Times New Roman" w:hAnsi="Times New Roman" w:cs="Times New Roman"/>
          <w:sz w:val="24"/>
        </w:rPr>
        <w:t>e</w:t>
      </w:r>
      <w:r w:rsidR="00977217">
        <w:rPr>
          <w:rFonts w:ascii="Times New Roman" w:hAnsi="Times New Roman" w:cs="Times New Roman"/>
          <w:sz w:val="24"/>
        </w:rPr>
        <w:t xml:space="preserve"> zo záujmo</w:t>
      </w:r>
      <w:r w:rsidR="00FD74F5">
        <w:rPr>
          <w:rFonts w:ascii="Times New Roman" w:hAnsi="Times New Roman" w:cs="Times New Roman"/>
          <w:sz w:val="24"/>
        </w:rPr>
        <w:t>vého prostredia a má pracovný,</w:t>
      </w:r>
      <w:r w:rsidR="00977217">
        <w:rPr>
          <w:rFonts w:ascii="Times New Roman" w:hAnsi="Times New Roman" w:cs="Times New Roman"/>
          <w:sz w:val="24"/>
        </w:rPr>
        <w:t xml:space="preserve"> služobný </w:t>
      </w:r>
      <w:r w:rsidR="00FD74F5">
        <w:rPr>
          <w:rFonts w:ascii="Times New Roman" w:hAnsi="Times New Roman" w:cs="Times New Roman"/>
          <w:sz w:val="24"/>
        </w:rPr>
        <w:t xml:space="preserve">či iný obdobný </w:t>
      </w:r>
      <w:r w:rsidR="00977217">
        <w:rPr>
          <w:rFonts w:ascii="Times New Roman" w:hAnsi="Times New Roman" w:cs="Times New Roman"/>
          <w:sz w:val="24"/>
        </w:rPr>
        <w:t>vzťah</w:t>
      </w:r>
      <w:r w:rsidR="0023692C">
        <w:rPr>
          <w:rFonts w:ascii="Times New Roman" w:hAnsi="Times New Roman" w:cs="Times New Roman"/>
          <w:sz w:val="24"/>
        </w:rPr>
        <w:t xml:space="preserve"> k</w:t>
      </w:r>
      <w:r w:rsidR="00E4219F">
        <w:rPr>
          <w:rFonts w:ascii="Times New Roman" w:hAnsi="Times New Roman" w:cs="Times New Roman"/>
          <w:sz w:val="24"/>
        </w:rPr>
        <w:t> </w:t>
      </w:r>
      <w:r w:rsidR="0023692C">
        <w:rPr>
          <w:rFonts w:ascii="Times New Roman" w:hAnsi="Times New Roman" w:cs="Times New Roman"/>
          <w:sz w:val="24"/>
        </w:rPr>
        <w:t xml:space="preserve">spravodajskej </w:t>
      </w:r>
      <w:r>
        <w:rPr>
          <w:rFonts w:ascii="Times New Roman" w:hAnsi="Times New Roman" w:cs="Times New Roman"/>
          <w:sz w:val="24"/>
        </w:rPr>
        <w:t>službe</w:t>
      </w:r>
      <w:r w:rsidR="0023692C">
        <w:rPr>
          <w:rFonts w:ascii="Times New Roman" w:hAnsi="Times New Roman" w:cs="Times New Roman"/>
          <w:sz w:val="24"/>
        </w:rPr>
        <w:t xml:space="preserve">. </w:t>
      </w:r>
    </w:p>
    <w:p w:rsidR="00AD1A6B" w:rsidRDefault="00D71C80" w:rsidP="003E72D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Informátor  a š</w:t>
      </w:r>
      <w:r w:rsidR="003F2C27">
        <w:rPr>
          <w:rFonts w:ascii="Times New Roman" w:hAnsi="Times New Roman" w:cs="Times New Roman"/>
          <w:sz w:val="24"/>
        </w:rPr>
        <w:t>pión môž</w:t>
      </w:r>
      <w:r w:rsidR="00B800CB">
        <w:rPr>
          <w:rFonts w:ascii="Times New Roman" w:hAnsi="Times New Roman" w:cs="Times New Roman"/>
          <w:sz w:val="24"/>
        </w:rPr>
        <w:t>u</w:t>
      </w:r>
      <w:r w:rsidR="003F2C27">
        <w:rPr>
          <w:rFonts w:ascii="Times New Roman" w:hAnsi="Times New Roman" w:cs="Times New Roman"/>
          <w:sz w:val="24"/>
        </w:rPr>
        <w:t xml:space="preserve"> byť získan</w:t>
      </w:r>
      <w:r w:rsidR="00B800CB">
        <w:rPr>
          <w:rFonts w:ascii="Times New Roman" w:hAnsi="Times New Roman" w:cs="Times New Roman"/>
          <w:sz w:val="24"/>
        </w:rPr>
        <w:t>í</w:t>
      </w:r>
      <w:r w:rsidR="003F2C27">
        <w:rPr>
          <w:rFonts w:ascii="Times New Roman" w:hAnsi="Times New Roman" w:cs="Times New Roman"/>
          <w:sz w:val="24"/>
        </w:rPr>
        <w:t xml:space="preserve"> </w:t>
      </w:r>
      <w:r w:rsidR="00FD74F5">
        <w:rPr>
          <w:rFonts w:ascii="Times New Roman" w:hAnsi="Times New Roman" w:cs="Times New Roman"/>
          <w:sz w:val="24"/>
        </w:rPr>
        <w:t xml:space="preserve">priamo </w:t>
      </w:r>
      <w:r w:rsidR="003F2C27">
        <w:rPr>
          <w:rFonts w:ascii="Times New Roman" w:hAnsi="Times New Roman" w:cs="Times New Roman"/>
          <w:sz w:val="24"/>
        </w:rPr>
        <w:t>v záujmovom prostredí alebo sa p</w:t>
      </w:r>
      <w:r w:rsidR="0023692C">
        <w:rPr>
          <w:rFonts w:ascii="Times New Roman" w:hAnsi="Times New Roman" w:cs="Times New Roman"/>
          <w:sz w:val="24"/>
        </w:rPr>
        <w:t xml:space="preserve">o zadaní úlohy </w:t>
      </w:r>
      <w:r>
        <w:rPr>
          <w:rFonts w:ascii="Times New Roman" w:hAnsi="Times New Roman" w:cs="Times New Roman"/>
          <w:sz w:val="24"/>
        </w:rPr>
        <w:t>sa do neho</w:t>
      </w:r>
      <w:r w:rsidR="003F2C27">
        <w:rPr>
          <w:rFonts w:ascii="Times New Roman" w:hAnsi="Times New Roman" w:cs="Times New Roman"/>
          <w:sz w:val="24"/>
        </w:rPr>
        <w:t xml:space="preserve"> </w:t>
      </w:r>
      <w:r w:rsidR="0023692C">
        <w:rPr>
          <w:rFonts w:ascii="Times New Roman" w:hAnsi="Times New Roman" w:cs="Times New Roman"/>
          <w:sz w:val="24"/>
        </w:rPr>
        <w:t>cieľavedome infil</w:t>
      </w:r>
      <w:r w:rsidR="003F2C27">
        <w:rPr>
          <w:rFonts w:ascii="Times New Roman" w:hAnsi="Times New Roman" w:cs="Times New Roman"/>
          <w:sz w:val="24"/>
        </w:rPr>
        <w:t>truje</w:t>
      </w:r>
      <w:r w:rsidR="00697C90">
        <w:rPr>
          <w:rFonts w:ascii="Times New Roman" w:hAnsi="Times New Roman" w:cs="Times New Roman"/>
          <w:sz w:val="24"/>
        </w:rPr>
        <w:t xml:space="preserve"> s cieľom získavať</w:t>
      </w:r>
      <w:r w:rsidR="0023692C">
        <w:rPr>
          <w:rFonts w:ascii="Times New Roman" w:hAnsi="Times New Roman" w:cs="Times New Roman"/>
          <w:sz w:val="24"/>
        </w:rPr>
        <w:t xml:space="preserve"> v tomto prostredí relevantné informácie.</w:t>
      </w:r>
      <w:r w:rsidR="00234D5E" w:rsidRPr="00234D5E">
        <w:t xml:space="preserve"> </w:t>
      </w:r>
      <w:r w:rsidR="00234D5E" w:rsidRPr="00234D5E">
        <w:rPr>
          <w:rFonts w:ascii="Times New Roman" w:hAnsi="Times New Roman" w:cs="Times New Roman"/>
          <w:sz w:val="24"/>
        </w:rPr>
        <w:t xml:space="preserve">Pojem špión rovnako ako pojem informátor v podmienkach právneho poriadku Slovenskej republiky </w:t>
      </w:r>
      <w:r w:rsidR="00C80F79">
        <w:rPr>
          <w:rFonts w:ascii="Times New Roman" w:hAnsi="Times New Roman" w:cs="Times New Roman"/>
          <w:sz w:val="24"/>
        </w:rPr>
        <w:t xml:space="preserve">je </w:t>
      </w:r>
      <w:r w:rsidR="00234D5E" w:rsidRPr="00234D5E">
        <w:rPr>
          <w:rFonts w:ascii="Times New Roman" w:hAnsi="Times New Roman" w:cs="Times New Roman"/>
          <w:sz w:val="24"/>
        </w:rPr>
        <w:t xml:space="preserve">právne neurčitým pojmom. </w:t>
      </w:r>
      <w:r w:rsidR="00772212" w:rsidRPr="005F7D72">
        <w:rPr>
          <w:rFonts w:ascii="Times New Roman" w:hAnsi="Times New Roman" w:cs="Times New Roman"/>
          <w:sz w:val="24"/>
        </w:rPr>
        <w:t xml:space="preserve">Z jazykovej stránky možno pojem špión označiť za </w:t>
      </w:r>
      <w:proofErr w:type="spellStart"/>
      <w:r w:rsidR="00772212" w:rsidRPr="005F7D72">
        <w:rPr>
          <w:rFonts w:ascii="Times New Roman" w:hAnsi="Times New Roman" w:cs="Times New Roman"/>
          <w:sz w:val="24"/>
        </w:rPr>
        <w:t>hyperonymum</w:t>
      </w:r>
      <w:proofErr w:type="spellEnd"/>
      <w:r w:rsidR="00772212" w:rsidRPr="005F7D72">
        <w:rPr>
          <w:rFonts w:ascii="Times New Roman" w:hAnsi="Times New Roman" w:cs="Times New Roman"/>
          <w:sz w:val="24"/>
        </w:rPr>
        <w:t>, nakoľko sa týmto výrazom označujú viaceré osoby</w:t>
      </w:r>
      <w:r w:rsidR="00FA5989" w:rsidRPr="005F7D72">
        <w:rPr>
          <w:rFonts w:ascii="Times New Roman" w:hAnsi="Times New Roman" w:cs="Times New Roman"/>
          <w:sz w:val="24"/>
        </w:rPr>
        <w:t xml:space="preserve"> </w:t>
      </w:r>
      <w:r w:rsidR="00351DC3">
        <w:rPr>
          <w:rFonts w:ascii="Times New Roman" w:hAnsi="Times New Roman" w:cs="Times New Roman"/>
          <w:sz w:val="24"/>
        </w:rPr>
        <w:t xml:space="preserve">v rozličnom postavení, </w:t>
      </w:r>
      <w:r w:rsidR="00FA5989" w:rsidRPr="005F7D72">
        <w:rPr>
          <w:rFonts w:ascii="Times New Roman" w:hAnsi="Times New Roman" w:cs="Times New Roman"/>
          <w:sz w:val="24"/>
        </w:rPr>
        <w:t xml:space="preserve">okrem iného </w:t>
      </w:r>
      <w:r w:rsidR="00CA0E32" w:rsidRPr="005F7D72">
        <w:rPr>
          <w:rFonts w:ascii="Times New Roman" w:hAnsi="Times New Roman" w:cs="Times New Roman"/>
          <w:sz w:val="24"/>
        </w:rPr>
        <w:t>aj agenti</w:t>
      </w:r>
      <w:r w:rsidR="001D3C91" w:rsidRPr="005F7D72">
        <w:rPr>
          <w:rStyle w:val="Odkaznapoznmkupodiarou"/>
          <w:rFonts w:ascii="Times New Roman" w:hAnsi="Times New Roman" w:cs="Times New Roman"/>
          <w:sz w:val="24"/>
        </w:rPr>
        <w:footnoteReference w:id="9"/>
      </w:r>
      <w:r w:rsidR="00234D5E" w:rsidRPr="005F7D72">
        <w:rPr>
          <w:rFonts w:ascii="Times New Roman" w:hAnsi="Times New Roman" w:cs="Times New Roman"/>
          <w:sz w:val="24"/>
        </w:rPr>
        <w:t xml:space="preserve"> (v zahraničí označovan</w:t>
      </w:r>
      <w:r w:rsidR="00B800CB">
        <w:rPr>
          <w:rFonts w:ascii="Times New Roman" w:hAnsi="Times New Roman" w:cs="Times New Roman"/>
          <w:sz w:val="24"/>
        </w:rPr>
        <w:t>í</w:t>
      </w:r>
      <w:r w:rsidR="00234D5E" w:rsidRPr="005F7D72">
        <w:rPr>
          <w:rFonts w:ascii="Times New Roman" w:hAnsi="Times New Roman" w:cs="Times New Roman"/>
          <w:sz w:val="24"/>
        </w:rPr>
        <w:t xml:space="preserve"> </w:t>
      </w:r>
      <w:r w:rsidR="00CA0E32" w:rsidRPr="005F7D72">
        <w:rPr>
          <w:rFonts w:ascii="Times New Roman" w:hAnsi="Times New Roman" w:cs="Times New Roman"/>
          <w:sz w:val="24"/>
        </w:rPr>
        <w:t>aj ako tajní</w:t>
      </w:r>
      <w:r w:rsidR="00234D5E" w:rsidRPr="005F7D72">
        <w:rPr>
          <w:rFonts w:ascii="Times New Roman" w:hAnsi="Times New Roman" w:cs="Times New Roman"/>
          <w:sz w:val="24"/>
        </w:rPr>
        <w:t xml:space="preserve">  agent</w:t>
      </w:r>
      <w:r w:rsidR="00CA0E32" w:rsidRPr="005F7D72">
        <w:rPr>
          <w:rFonts w:ascii="Times New Roman" w:hAnsi="Times New Roman" w:cs="Times New Roman"/>
          <w:sz w:val="24"/>
        </w:rPr>
        <w:t>i</w:t>
      </w:r>
      <w:r w:rsidR="00234D5E" w:rsidRPr="005F7D72">
        <w:rPr>
          <w:rFonts w:ascii="Times New Roman" w:hAnsi="Times New Roman" w:cs="Times New Roman"/>
          <w:sz w:val="24"/>
        </w:rPr>
        <w:t>, alebo agent</w:t>
      </w:r>
      <w:r w:rsidR="00CA0E32" w:rsidRPr="005F7D72">
        <w:rPr>
          <w:rFonts w:ascii="Times New Roman" w:hAnsi="Times New Roman" w:cs="Times New Roman"/>
          <w:sz w:val="24"/>
        </w:rPr>
        <w:t>i</w:t>
      </w:r>
      <w:r w:rsidR="00234D5E" w:rsidRPr="005F7D72">
        <w:rPr>
          <w:rFonts w:ascii="Times New Roman" w:hAnsi="Times New Roman" w:cs="Times New Roman"/>
          <w:sz w:val="24"/>
        </w:rPr>
        <w:t xml:space="preserve"> v utajení), spravodajsk</w:t>
      </w:r>
      <w:r w:rsidR="00CA0E32" w:rsidRPr="005F7D72">
        <w:rPr>
          <w:rFonts w:ascii="Times New Roman" w:hAnsi="Times New Roman" w:cs="Times New Roman"/>
          <w:sz w:val="24"/>
        </w:rPr>
        <w:t>í</w:t>
      </w:r>
      <w:r w:rsidR="00234D5E" w:rsidRPr="005F7D72">
        <w:rPr>
          <w:rFonts w:ascii="Times New Roman" w:hAnsi="Times New Roman" w:cs="Times New Roman"/>
          <w:sz w:val="24"/>
        </w:rPr>
        <w:t xml:space="preserve"> dôstojní</w:t>
      </w:r>
      <w:r w:rsidR="00CA0E32" w:rsidRPr="005F7D72">
        <w:rPr>
          <w:rFonts w:ascii="Times New Roman" w:hAnsi="Times New Roman" w:cs="Times New Roman"/>
          <w:sz w:val="24"/>
        </w:rPr>
        <w:t>ci</w:t>
      </w:r>
      <w:r w:rsidR="00234D5E" w:rsidRPr="005F7D72">
        <w:rPr>
          <w:rFonts w:ascii="Times New Roman" w:hAnsi="Times New Roman" w:cs="Times New Roman"/>
          <w:sz w:val="24"/>
        </w:rPr>
        <w:t>,</w:t>
      </w:r>
      <w:r w:rsidR="00FA5989" w:rsidRPr="005F7D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5989" w:rsidRPr="005F7D72">
        <w:rPr>
          <w:rFonts w:ascii="Times New Roman" w:hAnsi="Times New Roman" w:cs="Times New Roman"/>
          <w:sz w:val="24"/>
        </w:rPr>
        <w:t>rozviedčí</w:t>
      </w:r>
      <w:r w:rsidR="00CA0E32" w:rsidRPr="005F7D72">
        <w:rPr>
          <w:rFonts w:ascii="Times New Roman" w:hAnsi="Times New Roman" w:cs="Times New Roman"/>
          <w:sz w:val="24"/>
        </w:rPr>
        <w:t>ci</w:t>
      </w:r>
      <w:proofErr w:type="spellEnd"/>
      <w:r w:rsidR="00FA5989" w:rsidRPr="005F7D7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34D5E" w:rsidRPr="005F7D72">
        <w:rPr>
          <w:rFonts w:ascii="Times New Roman" w:hAnsi="Times New Roman" w:cs="Times New Roman"/>
          <w:sz w:val="24"/>
        </w:rPr>
        <w:t>legalizant</w:t>
      </w:r>
      <w:r w:rsidR="00CA0E32" w:rsidRPr="005F7D72">
        <w:rPr>
          <w:rFonts w:ascii="Times New Roman" w:hAnsi="Times New Roman" w:cs="Times New Roman"/>
          <w:sz w:val="24"/>
        </w:rPr>
        <w:t>i</w:t>
      </w:r>
      <w:proofErr w:type="spellEnd"/>
      <w:r w:rsidR="00CA0E32" w:rsidRPr="005F7D72">
        <w:rPr>
          <w:rFonts w:ascii="Times New Roman" w:hAnsi="Times New Roman" w:cs="Times New Roman"/>
          <w:sz w:val="24"/>
        </w:rPr>
        <w:t xml:space="preserve"> či </w:t>
      </w:r>
      <w:proofErr w:type="spellStart"/>
      <w:r w:rsidR="00CA0E32" w:rsidRPr="005F7D72">
        <w:rPr>
          <w:rFonts w:ascii="Times New Roman" w:hAnsi="Times New Roman" w:cs="Times New Roman"/>
          <w:sz w:val="24"/>
        </w:rPr>
        <w:t>nelegáli</w:t>
      </w:r>
      <w:proofErr w:type="spellEnd"/>
      <w:r w:rsidR="00234D5E" w:rsidRPr="005F7D72">
        <w:rPr>
          <w:rStyle w:val="Odkaznapoznmkupodiarou"/>
          <w:rFonts w:ascii="Times New Roman" w:hAnsi="Times New Roman" w:cs="Times New Roman"/>
          <w:sz w:val="24"/>
        </w:rPr>
        <w:footnoteReference w:id="10"/>
      </w:r>
      <w:r w:rsidR="00234D5E" w:rsidRPr="005F7D72">
        <w:rPr>
          <w:rFonts w:ascii="Times New Roman" w:hAnsi="Times New Roman" w:cs="Times New Roman"/>
          <w:sz w:val="24"/>
        </w:rPr>
        <w:t xml:space="preserve">. Nutné je však podotknúť, že </w:t>
      </w:r>
      <w:r w:rsidR="00005A06" w:rsidRPr="005F7D72">
        <w:rPr>
          <w:rFonts w:ascii="Times New Roman" w:hAnsi="Times New Roman" w:cs="Times New Roman"/>
          <w:sz w:val="24"/>
        </w:rPr>
        <w:t xml:space="preserve">nie všetky </w:t>
      </w:r>
      <w:r w:rsidR="00234D5E" w:rsidRPr="005F7D72">
        <w:rPr>
          <w:rFonts w:ascii="Times New Roman" w:hAnsi="Times New Roman" w:cs="Times New Roman"/>
          <w:sz w:val="24"/>
        </w:rPr>
        <w:t xml:space="preserve">tieto pojmy sú obsahovo </w:t>
      </w:r>
      <w:r w:rsidR="00005A06" w:rsidRPr="005F7D72">
        <w:rPr>
          <w:rFonts w:ascii="Times New Roman" w:hAnsi="Times New Roman" w:cs="Times New Roman"/>
          <w:sz w:val="24"/>
        </w:rPr>
        <w:t>totožné a predstavujú odlišné formy spolupráce so spravodajskou službou</w:t>
      </w:r>
      <w:r w:rsidR="00234D5E" w:rsidRPr="00234D5E">
        <w:rPr>
          <w:rFonts w:ascii="Times New Roman" w:hAnsi="Times New Roman" w:cs="Times New Roman"/>
          <w:sz w:val="24"/>
        </w:rPr>
        <w:t>.</w:t>
      </w:r>
    </w:p>
    <w:p w:rsidR="00CC0700" w:rsidRDefault="00CC0700" w:rsidP="00CC07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3692C">
        <w:rPr>
          <w:rFonts w:ascii="Times New Roman" w:hAnsi="Times New Roman" w:cs="Times New Roman"/>
          <w:sz w:val="24"/>
        </w:rPr>
        <w:t>Bez ohľadu na lingvistiku j</w:t>
      </w:r>
      <w:r>
        <w:rPr>
          <w:rFonts w:ascii="Times New Roman" w:hAnsi="Times New Roman" w:cs="Times New Roman"/>
          <w:sz w:val="24"/>
        </w:rPr>
        <w:t xml:space="preserve">e veľmi pravdepodobné, že informátori boli v dejinách ľudstva využívaní už od jeho prvopočiatkov, kedy si ľudia uvedomili význam a hodnotu </w:t>
      </w:r>
      <w:r w:rsidR="000E5669">
        <w:rPr>
          <w:rFonts w:ascii="Times New Roman" w:hAnsi="Times New Roman" w:cs="Times New Roman"/>
          <w:sz w:val="24"/>
        </w:rPr>
        <w:t>informácií a začali ich aktívne získavať</w:t>
      </w:r>
      <w:r w:rsidR="00D71C80">
        <w:rPr>
          <w:rFonts w:ascii="Times New Roman" w:hAnsi="Times New Roman" w:cs="Times New Roman"/>
          <w:sz w:val="24"/>
        </w:rPr>
        <w:t xml:space="preserve"> (v súlade s existujúcimi potrebami)</w:t>
      </w:r>
      <w:r w:rsidR="000E5669">
        <w:rPr>
          <w:rFonts w:ascii="Times New Roman" w:hAnsi="Times New Roman" w:cs="Times New Roman"/>
          <w:sz w:val="24"/>
        </w:rPr>
        <w:t>.</w:t>
      </w:r>
      <w:r w:rsidR="00CF309F">
        <w:rPr>
          <w:rStyle w:val="Odkaznapoznmkupodiarou"/>
          <w:rFonts w:ascii="Times New Roman" w:hAnsi="Times New Roman" w:cs="Times New Roman"/>
          <w:sz w:val="24"/>
        </w:rPr>
        <w:footnoteReference w:id="11"/>
      </w:r>
    </w:p>
    <w:p w:rsidR="0015783B" w:rsidRDefault="0015783B" w:rsidP="00CC07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71C80">
        <w:rPr>
          <w:rFonts w:ascii="Times New Roman" w:hAnsi="Times New Roman" w:cs="Times New Roman"/>
          <w:sz w:val="24"/>
        </w:rPr>
        <w:t>Na základe vykonanej rešerše k uvedenému si dovoľujeme uviesť, že p</w:t>
      </w:r>
      <w:r>
        <w:rPr>
          <w:rFonts w:ascii="Times New Roman" w:hAnsi="Times New Roman" w:cs="Times New Roman"/>
          <w:sz w:val="24"/>
        </w:rPr>
        <w:t xml:space="preserve">rvé materiálne dôkazy o využívaní </w:t>
      </w:r>
      <w:r w:rsidR="000E5669">
        <w:rPr>
          <w:rFonts w:ascii="Times New Roman" w:hAnsi="Times New Roman" w:cs="Times New Roman"/>
          <w:sz w:val="24"/>
        </w:rPr>
        <w:t xml:space="preserve">osôb, ktoré by sme v dnešných podmienkach nazvali informátormi, </w:t>
      </w:r>
      <w:r>
        <w:rPr>
          <w:rFonts w:ascii="Times New Roman" w:hAnsi="Times New Roman" w:cs="Times New Roman"/>
          <w:sz w:val="24"/>
        </w:rPr>
        <w:t xml:space="preserve">pochádzajú zo staroveku a sú spojené najmä so vznikom prvých štátnych útvarov. </w:t>
      </w:r>
      <w:r w:rsidR="00B634C7">
        <w:rPr>
          <w:rFonts w:ascii="Times New Roman" w:hAnsi="Times New Roman" w:cs="Times New Roman"/>
          <w:sz w:val="24"/>
        </w:rPr>
        <w:t>Tieto</w:t>
      </w:r>
      <w:r w:rsidR="000E5669">
        <w:rPr>
          <w:rFonts w:ascii="Times New Roman" w:hAnsi="Times New Roman" w:cs="Times New Roman"/>
          <w:sz w:val="24"/>
        </w:rPr>
        <w:t xml:space="preserve"> štátne útvary sa rozprestierali na rozsiahlych územiach a boli etnicky veľmi heterogénne, čo často spôsobovalo sociálne a politické napätie. Bolo preto nevyhnutné, aby vládcovia disponovali </w:t>
      </w:r>
      <w:r w:rsidR="000E5669">
        <w:rPr>
          <w:rFonts w:ascii="Times New Roman" w:hAnsi="Times New Roman" w:cs="Times New Roman"/>
          <w:sz w:val="24"/>
        </w:rPr>
        <w:lastRenderedPageBreak/>
        <w:t xml:space="preserve">informáciami o aktuálnej situácii v krajine, náladách ľudu, pripravovaných rebéliách ako aj o ďalších </w:t>
      </w:r>
      <w:r w:rsidR="00B634C7">
        <w:rPr>
          <w:rFonts w:ascii="Times New Roman" w:hAnsi="Times New Roman" w:cs="Times New Roman"/>
          <w:sz w:val="24"/>
        </w:rPr>
        <w:t xml:space="preserve">vnútorných ale i vonkajších </w:t>
      </w:r>
      <w:r w:rsidR="000E5669">
        <w:rPr>
          <w:rFonts w:ascii="Times New Roman" w:hAnsi="Times New Roman" w:cs="Times New Roman"/>
          <w:sz w:val="24"/>
        </w:rPr>
        <w:t xml:space="preserve">hrozbách pre krajinu. </w:t>
      </w:r>
      <w:r w:rsidR="00D71C80">
        <w:rPr>
          <w:rFonts w:ascii="Times New Roman" w:hAnsi="Times New Roman" w:cs="Times New Roman"/>
          <w:sz w:val="24"/>
        </w:rPr>
        <w:t>Analogicky</w:t>
      </w:r>
      <w:r w:rsidR="000E5669">
        <w:rPr>
          <w:rFonts w:ascii="Times New Roman" w:hAnsi="Times New Roman" w:cs="Times New Roman"/>
          <w:sz w:val="24"/>
        </w:rPr>
        <w:t xml:space="preserve"> dôležité boli informácie vojenského charakteru, ktoré boli využívané nielen na obranu krajiny, ale aj s cieľom rozširovania </w:t>
      </w:r>
      <w:r w:rsidR="005A31C6">
        <w:rPr>
          <w:rFonts w:ascii="Times New Roman" w:hAnsi="Times New Roman" w:cs="Times New Roman"/>
          <w:sz w:val="24"/>
        </w:rPr>
        <w:t xml:space="preserve">územia a </w:t>
      </w:r>
      <w:r w:rsidR="000E5669">
        <w:rPr>
          <w:rFonts w:ascii="Times New Roman" w:hAnsi="Times New Roman" w:cs="Times New Roman"/>
          <w:sz w:val="24"/>
        </w:rPr>
        <w:t>mocenského vplyvu</w:t>
      </w:r>
      <w:r w:rsidR="00B634C7">
        <w:rPr>
          <w:rFonts w:ascii="Times New Roman" w:hAnsi="Times New Roman" w:cs="Times New Roman"/>
          <w:sz w:val="24"/>
        </w:rPr>
        <w:t xml:space="preserve">. Z tohto dôvodu </w:t>
      </w:r>
      <w:r w:rsidR="005A31C6">
        <w:rPr>
          <w:rFonts w:ascii="Times New Roman" w:hAnsi="Times New Roman" w:cs="Times New Roman"/>
          <w:sz w:val="24"/>
        </w:rPr>
        <w:t>prvé veľké štátne útvary</w:t>
      </w:r>
      <w:r w:rsidR="00C80F79">
        <w:rPr>
          <w:rFonts w:ascii="Times New Roman" w:hAnsi="Times New Roman" w:cs="Times New Roman"/>
          <w:sz w:val="24"/>
        </w:rPr>
        <w:t>,</w:t>
      </w:r>
      <w:r w:rsidR="005A31C6">
        <w:rPr>
          <w:rFonts w:ascii="Times New Roman" w:hAnsi="Times New Roman" w:cs="Times New Roman"/>
          <w:sz w:val="24"/>
        </w:rPr>
        <w:t xml:space="preserve"> akými boli staroveký Egypt, Babylon</w:t>
      </w:r>
      <w:r w:rsidR="00B800CB">
        <w:rPr>
          <w:rFonts w:ascii="Times New Roman" w:hAnsi="Times New Roman" w:cs="Times New Roman"/>
          <w:sz w:val="24"/>
        </w:rPr>
        <w:t>,</w:t>
      </w:r>
      <w:r w:rsidR="005A31C6">
        <w:rPr>
          <w:rFonts w:ascii="Times New Roman" w:hAnsi="Times New Roman" w:cs="Times New Roman"/>
          <w:sz w:val="24"/>
        </w:rPr>
        <w:t xml:space="preserve"> Perzia, Čína či staroveké Grécko</w:t>
      </w:r>
      <w:r w:rsidR="00C80F79">
        <w:rPr>
          <w:rFonts w:ascii="Times New Roman" w:hAnsi="Times New Roman" w:cs="Times New Roman"/>
          <w:sz w:val="24"/>
        </w:rPr>
        <w:t>,</w:t>
      </w:r>
      <w:r w:rsidR="005A31C6">
        <w:rPr>
          <w:rFonts w:ascii="Times New Roman" w:hAnsi="Times New Roman" w:cs="Times New Roman"/>
          <w:sz w:val="24"/>
        </w:rPr>
        <w:t xml:space="preserve"> si okrem prepracovaného systému organizácie štátnej správy budovali popri regulárnej armáde aj tieňovú armádu – armádu </w:t>
      </w:r>
      <w:r w:rsidR="00900E08">
        <w:rPr>
          <w:rFonts w:ascii="Times New Roman" w:hAnsi="Times New Roman" w:cs="Times New Roman"/>
          <w:sz w:val="24"/>
        </w:rPr>
        <w:t>špehov a vyzvedačov.</w:t>
      </w:r>
    </w:p>
    <w:p w:rsidR="00900E08" w:rsidRDefault="00923961" w:rsidP="00CC07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Informátori boli </w:t>
      </w:r>
      <w:r w:rsidR="006B5CD8">
        <w:rPr>
          <w:rFonts w:ascii="Times New Roman" w:hAnsi="Times New Roman" w:cs="Times New Roman"/>
          <w:sz w:val="24"/>
        </w:rPr>
        <w:t>veľmi efektívne využívaní</w:t>
      </w:r>
      <w:r>
        <w:rPr>
          <w:rFonts w:ascii="Times New Roman" w:hAnsi="Times New Roman" w:cs="Times New Roman"/>
          <w:sz w:val="24"/>
        </w:rPr>
        <w:t xml:space="preserve"> aj v Perzskej ríši. </w:t>
      </w:r>
      <w:r w:rsidR="00CF309F">
        <w:rPr>
          <w:rFonts w:ascii="Times New Roman" w:hAnsi="Times New Roman" w:cs="Times New Roman"/>
          <w:sz w:val="24"/>
        </w:rPr>
        <w:t>Napr.</w:t>
      </w:r>
      <w:r w:rsidRPr="009239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3961">
        <w:rPr>
          <w:rFonts w:ascii="Times New Roman" w:hAnsi="Times New Roman" w:cs="Times New Roman"/>
          <w:sz w:val="24"/>
        </w:rPr>
        <w:t>Kýros</w:t>
      </w:r>
      <w:proofErr w:type="spellEnd"/>
      <w:r w:rsidRPr="00923961">
        <w:rPr>
          <w:rFonts w:ascii="Times New Roman" w:hAnsi="Times New Roman" w:cs="Times New Roman"/>
          <w:sz w:val="24"/>
        </w:rPr>
        <w:t xml:space="preserve"> II. si vysoko cenil tajné informácie a veľkoryso odmeňoval tých, ktorí mu ich poskytovali. Veľké množstvo informácií týkajúcich sa vlády </w:t>
      </w:r>
      <w:proofErr w:type="spellStart"/>
      <w:r w:rsidRPr="00923961">
        <w:rPr>
          <w:rFonts w:ascii="Times New Roman" w:hAnsi="Times New Roman" w:cs="Times New Roman"/>
          <w:sz w:val="24"/>
        </w:rPr>
        <w:t>Kýrosa</w:t>
      </w:r>
      <w:proofErr w:type="spellEnd"/>
      <w:r w:rsidRPr="00923961">
        <w:rPr>
          <w:rFonts w:ascii="Times New Roman" w:hAnsi="Times New Roman" w:cs="Times New Roman"/>
          <w:sz w:val="24"/>
        </w:rPr>
        <w:t xml:space="preserve"> II. pochádza od gréckeho spisovateľa Xenofóna. Ten vo svojom diele </w:t>
      </w:r>
      <w:proofErr w:type="spellStart"/>
      <w:r w:rsidRPr="00923961">
        <w:rPr>
          <w:rFonts w:ascii="Times New Roman" w:hAnsi="Times New Roman" w:cs="Times New Roman"/>
          <w:sz w:val="24"/>
        </w:rPr>
        <w:t>Cyropaedia</w:t>
      </w:r>
      <w:proofErr w:type="spellEnd"/>
      <w:r w:rsidRPr="00923961">
        <w:rPr>
          <w:rFonts w:ascii="Times New Roman" w:hAnsi="Times New Roman" w:cs="Times New Roman"/>
          <w:sz w:val="24"/>
        </w:rPr>
        <w:t xml:space="preserve"> okrem iného píše: „Zistili sme, že takzvané „</w:t>
      </w:r>
      <w:r w:rsidRPr="00CF309F">
        <w:rPr>
          <w:rFonts w:ascii="Times New Roman" w:hAnsi="Times New Roman" w:cs="Times New Roman"/>
          <w:i/>
          <w:sz w:val="24"/>
        </w:rPr>
        <w:t>oči kráľa</w:t>
      </w:r>
      <w:r w:rsidRPr="00923961">
        <w:rPr>
          <w:rFonts w:ascii="Times New Roman" w:hAnsi="Times New Roman" w:cs="Times New Roman"/>
          <w:sz w:val="24"/>
        </w:rPr>
        <w:t>“ a „</w:t>
      </w:r>
      <w:r w:rsidRPr="00CF309F">
        <w:rPr>
          <w:rFonts w:ascii="Times New Roman" w:hAnsi="Times New Roman" w:cs="Times New Roman"/>
          <w:i/>
          <w:sz w:val="24"/>
        </w:rPr>
        <w:t>uši kráľa</w:t>
      </w:r>
      <w:r w:rsidRPr="00923961">
        <w:rPr>
          <w:rFonts w:ascii="Times New Roman" w:hAnsi="Times New Roman" w:cs="Times New Roman"/>
          <w:sz w:val="24"/>
        </w:rPr>
        <w:t>“ neboli získavané iným spôsobom ako darmi a vyznamenávaním (poctami). Z tohto dôvodu, že veľkoryso odmeňoval tých, ktorí mu oznamovali to, čo bolo v jeho záujme, primäl mnoho ďalších ľudí, aby používali svoje oči a uši, aby zistili poznatky,</w:t>
      </w:r>
      <w:r w:rsidR="00C80F79">
        <w:rPr>
          <w:rFonts w:ascii="Times New Roman" w:hAnsi="Times New Roman" w:cs="Times New Roman"/>
          <w:sz w:val="24"/>
        </w:rPr>
        <w:t xml:space="preserve">   </w:t>
      </w:r>
      <w:r w:rsidRPr="00923961">
        <w:rPr>
          <w:rFonts w:ascii="Times New Roman" w:hAnsi="Times New Roman" w:cs="Times New Roman"/>
          <w:sz w:val="24"/>
        </w:rPr>
        <w:t xml:space="preserve"> z ktorých by mal kráľ prospech.“  Xenofón chváli </w:t>
      </w:r>
      <w:proofErr w:type="spellStart"/>
      <w:r w:rsidRPr="00923961">
        <w:rPr>
          <w:rFonts w:ascii="Times New Roman" w:hAnsi="Times New Roman" w:cs="Times New Roman"/>
          <w:sz w:val="24"/>
        </w:rPr>
        <w:t>Kýrovu</w:t>
      </w:r>
      <w:proofErr w:type="spellEnd"/>
      <w:r w:rsidRPr="00923961">
        <w:rPr>
          <w:rFonts w:ascii="Times New Roman" w:hAnsi="Times New Roman" w:cs="Times New Roman"/>
          <w:sz w:val="24"/>
        </w:rPr>
        <w:t xml:space="preserve"> veľkorysosť a súčasne potvrdzuje existenciu perzskej tajnej služby a zmieňuje sa o jej výkonnosti.</w:t>
      </w:r>
      <w:r>
        <w:rPr>
          <w:rStyle w:val="Odkaznapoznmkupodiarou"/>
          <w:rFonts w:ascii="Times New Roman" w:hAnsi="Times New Roman" w:cs="Times New Roman"/>
          <w:sz w:val="24"/>
        </w:rPr>
        <w:footnoteReference w:id="12"/>
      </w:r>
    </w:p>
    <w:p w:rsidR="00AC7ED0" w:rsidRDefault="00AC7ED0" w:rsidP="00CC07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F309F">
        <w:rPr>
          <w:rFonts w:ascii="Times New Roman" w:hAnsi="Times New Roman" w:cs="Times New Roman"/>
          <w:sz w:val="24"/>
        </w:rPr>
        <w:t>Pomerne frekventovane odborníci z</w:t>
      </w:r>
      <w:r>
        <w:rPr>
          <w:rFonts w:ascii="Times New Roman" w:hAnsi="Times New Roman" w:cs="Times New Roman"/>
          <w:sz w:val="24"/>
        </w:rPr>
        <w:t>a kolísku modernej spravodajskej činnosti považ</w:t>
      </w:r>
      <w:r w:rsidR="00CF309F">
        <w:rPr>
          <w:rFonts w:ascii="Times New Roman" w:hAnsi="Times New Roman" w:cs="Times New Roman"/>
          <w:sz w:val="24"/>
        </w:rPr>
        <w:t>ujú</w:t>
      </w:r>
      <w:r>
        <w:rPr>
          <w:rFonts w:ascii="Times New Roman" w:hAnsi="Times New Roman" w:cs="Times New Roman"/>
          <w:sz w:val="24"/>
        </w:rPr>
        <w:t xml:space="preserve"> starovek</w:t>
      </w:r>
      <w:r w:rsidR="00154558">
        <w:rPr>
          <w:rFonts w:ascii="Times New Roman" w:hAnsi="Times New Roman" w:cs="Times New Roman"/>
          <w:sz w:val="24"/>
        </w:rPr>
        <w:t>ú</w:t>
      </w:r>
      <w:r w:rsidR="00CF309F">
        <w:rPr>
          <w:rFonts w:ascii="Times New Roman" w:hAnsi="Times New Roman" w:cs="Times New Roman"/>
          <w:sz w:val="24"/>
        </w:rPr>
        <w:t xml:space="preserve"> Čínu. </w:t>
      </w:r>
      <w:r w:rsidR="00C80F79">
        <w:rPr>
          <w:rFonts w:ascii="Times New Roman" w:hAnsi="Times New Roman" w:cs="Times New Roman"/>
          <w:sz w:val="24"/>
        </w:rPr>
        <w:t>V období</w:t>
      </w:r>
      <w:r>
        <w:rPr>
          <w:rFonts w:ascii="Times New Roman" w:hAnsi="Times New Roman" w:cs="Times New Roman"/>
          <w:sz w:val="24"/>
        </w:rPr>
        <w:t xml:space="preserve"> dynasti</w:t>
      </w:r>
      <w:r w:rsidR="007F0091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Čang</w:t>
      </w:r>
      <w:proofErr w:type="spellEnd"/>
      <w:r>
        <w:rPr>
          <w:rFonts w:ascii="Times New Roman" w:hAnsi="Times New Roman" w:cs="Times New Roman"/>
          <w:sz w:val="24"/>
        </w:rPr>
        <w:t xml:space="preserve"> (približne 1450 – 1050 pred n .l.) </w:t>
      </w:r>
      <w:r w:rsidR="00CF309F">
        <w:rPr>
          <w:rFonts w:ascii="Times New Roman" w:hAnsi="Times New Roman" w:cs="Times New Roman"/>
          <w:sz w:val="24"/>
        </w:rPr>
        <w:t>sú registrované</w:t>
      </w:r>
      <w:r>
        <w:rPr>
          <w:rFonts w:ascii="Times New Roman" w:hAnsi="Times New Roman" w:cs="Times New Roman"/>
          <w:sz w:val="24"/>
        </w:rPr>
        <w:t xml:space="preserve"> náznaky o tom, že organizácia a</w:t>
      </w:r>
      <w:r w:rsidR="00662A58">
        <w:rPr>
          <w:rFonts w:ascii="Times New Roman" w:hAnsi="Times New Roman" w:cs="Times New Roman"/>
          <w:sz w:val="24"/>
        </w:rPr>
        <w:t> v</w:t>
      </w:r>
      <w:r w:rsidR="00633EA9">
        <w:rPr>
          <w:rFonts w:ascii="Times New Roman" w:hAnsi="Times New Roman" w:cs="Times New Roman"/>
          <w:sz w:val="24"/>
        </w:rPr>
        <w:t>ýkon spravodajskej činnosti boli realizované</w:t>
      </w:r>
      <w:r>
        <w:rPr>
          <w:rFonts w:ascii="Times New Roman" w:hAnsi="Times New Roman" w:cs="Times New Roman"/>
          <w:sz w:val="24"/>
        </w:rPr>
        <w:t xml:space="preserve"> systematicky a riadi</w:t>
      </w:r>
      <w:r w:rsidR="00633EA9">
        <w:rPr>
          <w:rFonts w:ascii="Times New Roman" w:hAnsi="Times New Roman" w:cs="Times New Roman"/>
          <w:sz w:val="24"/>
        </w:rPr>
        <w:t>li</w:t>
      </w:r>
      <w:r>
        <w:rPr>
          <w:rFonts w:ascii="Times New Roman" w:hAnsi="Times New Roman" w:cs="Times New Roman"/>
          <w:sz w:val="24"/>
        </w:rPr>
        <w:t xml:space="preserve"> sa určitými zásadami. </w:t>
      </w:r>
      <w:r w:rsidR="00AD5908">
        <w:rPr>
          <w:rFonts w:ascii="Times New Roman" w:hAnsi="Times New Roman" w:cs="Times New Roman"/>
          <w:sz w:val="24"/>
        </w:rPr>
        <w:t xml:space="preserve">Práve Čína je krajinou, odkiaľ pochádza </w:t>
      </w:r>
      <w:r w:rsidR="00662A58">
        <w:rPr>
          <w:rFonts w:ascii="Times New Roman" w:hAnsi="Times New Roman" w:cs="Times New Roman"/>
          <w:sz w:val="24"/>
        </w:rPr>
        <w:t xml:space="preserve">aj </w:t>
      </w:r>
      <w:r w:rsidR="00AD5908">
        <w:rPr>
          <w:rFonts w:ascii="Times New Roman" w:hAnsi="Times New Roman" w:cs="Times New Roman"/>
          <w:sz w:val="24"/>
        </w:rPr>
        <w:t>jeden z najstarších teoretických prameňov spravodajskej činnosti – kniha Umenie vojny</w:t>
      </w:r>
      <w:r w:rsidR="00633EA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633EA9">
        <w:rPr>
          <w:rFonts w:ascii="Times New Roman" w:hAnsi="Times New Roman" w:cs="Times New Roman"/>
          <w:sz w:val="24"/>
        </w:rPr>
        <w:t>Ping-fa</w:t>
      </w:r>
      <w:proofErr w:type="spellEnd"/>
      <w:r w:rsidR="00633EA9">
        <w:rPr>
          <w:rFonts w:ascii="Times New Roman" w:hAnsi="Times New Roman" w:cs="Times New Roman"/>
          <w:sz w:val="24"/>
        </w:rPr>
        <w:t>)</w:t>
      </w:r>
      <w:r w:rsidR="00AD5908">
        <w:rPr>
          <w:rFonts w:ascii="Times New Roman" w:hAnsi="Times New Roman" w:cs="Times New Roman"/>
          <w:sz w:val="24"/>
        </w:rPr>
        <w:t xml:space="preserve">, ktorej autorom je čínsky generál, </w:t>
      </w:r>
      <w:r w:rsidR="00662A58">
        <w:rPr>
          <w:rFonts w:ascii="Times New Roman" w:hAnsi="Times New Roman" w:cs="Times New Roman"/>
          <w:sz w:val="24"/>
        </w:rPr>
        <w:t>filozof,</w:t>
      </w:r>
      <w:r w:rsidR="00AD5908">
        <w:rPr>
          <w:rFonts w:ascii="Times New Roman" w:hAnsi="Times New Roman" w:cs="Times New Roman"/>
          <w:sz w:val="24"/>
        </w:rPr>
        <w:t xml:space="preserve"> vojenský stratég a teoretik </w:t>
      </w:r>
      <w:proofErr w:type="spellStart"/>
      <w:r w:rsidR="00AD5908">
        <w:rPr>
          <w:rFonts w:ascii="Times New Roman" w:hAnsi="Times New Roman" w:cs="Times New Roman"/>
          <w:sz w:val="24"/>
        </w:rPr>
        <w:t>Sun</w:t>
      </w:r>
      <w:proofErr w:type="spellEnd"/>
      <w:r w:rsidR="00AD59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5908">
        <w:rPr>
          <w:rFonts w:ascii="Times New Roman" w:hAnsi="Times New Roman" w:cs="Times New Roman"/>
          <w:sz w:val="24"/>
        </w:rPr>
        <w:t>Tzu</w:t>
      </w:r>
      <w:proofErr w:type="spellEnd"/>
      <w:r w:rsidR="00AD5908">
        <w:rPr>
          <w:rFonts w:ascii="Times New Roman" w:hAnsi="Times New Roman" w:cs="Times New Roman"/>
          <w:sz w:val="24"/>
        </w:rPr>
        <w:t xml:space="preserve"> (544 – 496 pred n. l.). </w:t>
      </w:r>
      <w:r w:rsidR="00662A58">
        <w:rPr>
          <w:rFonts w:ascii="Times New Roman" w:hAnsi="Times New Roman" w:cs="Times New Roman"/>
          <w:sz w:val="24"/>
        </w:rPr>
        <w:t xml:space="preserve">Ako už samotný názov tejto knihy napovedá, autor sa v jej obsahu </w:t>
      </w:r>
      <w:r w:rsidR="00B63475">
        <w:rPr>
          <w:rFonts w:ascii="Times New Roman" w:hAnsi="Times New Roman" w:cs="Times New Roman"/>
          <w:sz w:val="24"/>
        </w:rPr>
        <w:t>venuje</w:t>
      </w:r>
      <w:r w:rsidR="00662A58">
        <w:rPr>
          <w:rFonts w:ascii="Times New Roman" w:hAnsi="Times New Roman" w:cs="Times New Roman"/>
          <w:sz w:val="24"/>
        </w:rPr>
        <w:t xml:space="preserve"> stratégi</w:t>
      </w:r>
      <w:r w:rsidR="00B63475">
        <w:rPr>
          <w:rFonts w:ascii="Times New Roman" w:hAnsi="Times New Roman" w:cs="Times New Roman"/>
          <w:sz w:val="24"/>
        </w:rPr>
        <w:t>i</w:t>
      </w:r>
      <w:r w:rsidR="00662A58">
        <w:rPr>
          <w:rFonts w:ascii="Times New Roman" w:hAnsi="Times New Roman" w:cs="Times New Roman"/>
          <w:sz w:val="24"/>
        </w:rPr>
        <w:t xml:space="preserve"> vedeni</w:t>
      </w:r>
      <w:r w:rsidR="007F0091">
        <w:rPr>
          <w:rFonts w:ascii="Times New Roman" w:hAnsi="Times New Roman" w:cs="Times New Roman"/>
          <w:sz w:val="24"/>
        </w:rPr>
        <w:t>a</w:t>
      </w:r>
      <w:r w:rsidR="00662A58">
        <w:rPr>
          <w:rFonts w:ascii="Times New Roman" w:hAnsi="Times New Roman" w:cs="Times New Roman"/>
          <w:sz w:val="24"/>
        </w:rPr>
        <w:t xml:space="preserve"> vojny </w:t>
      </w:r>
      <w:r w:rsidR="00B63475">
        <w:rPr>
          <w:rFonts w:ascii="Times New Roman" w:hAnsi="Times New Roman" w:cs="Times New Roman"/>
          <w:sz w:val="24"/>
        </w:rPr>
        <w:t>a teoreticky skúma jej</w:t>
      </w:r>
      <w:r w:rsidR="00662A58">
        <w:rPr>
          <w:rFonts w:ascii="Times New Roman" w:hAnsi="Times New Roman" w:cs="Times New Roman"/>
          <w:sz w:val="24"/>
        </w:rPr>
        <w:t xml:space="preserve"> aspekt</w:t>
      </w:r>
      <w:r w:rsidR="00B63475">
        <w:rPr>
          <w:rFonts w:ascii="Times New Roman" w:hAnsi="Times New Roman" w:cs="Times New Roman"/>
          <w:sz w:val="24"/>
        </w:rPr>
        <w:t>y</w:t>
      </w:r>
      <w:r w:rsidR="00662A58">
        <w:rPr>
          <w:rFonts w:ascii="Times New Roman" w:hAnsi="Times New Roman" w:cs="Times New Roman"/>
          <w:sz w:val="24"/>
        </w:rPr>
        <w:t>.</w:t>
      </w:r>
      <w:r w:rsidR="00B63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3475">
        <w:rPr>
          <w:rFonts w:ascii="Times New Roman" w:hAnsi="Times New Roman" w:cs="Times New Roman"/>
          <w:sz w:val="24"/>
        </w:rPr>
        <w:t>Sun</w:t>
      </w:r>
      <w:proofErr w:type="spellEnd"/>
      <w:r w:rsidR="00B63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3475">
        <w:rPr>
          <w:rFonts w:ascii="Times New Roman" w:hAnsi="Times New Roman" w:cs="Times New Roman"/>
          <w:sz w:val="24"/>
        </w:rPr>
        <w:t>Tzu</w:t>
      </w:r>
      <w:proofErr w:type="spellEnd"/>
      <w:r w:rsidR="00B63475">
        <w:rPr>
          <w:rFonts w:ascii="Times New Roman" w:hAnsi="Times New Roman" w:cs="Times New Roman"/>
          <w:sz w:val="24"/>
        </w:rPr>
        <w:t xml:space="preserve"> bol zástancom myšlienky, že agresívne bojové taktik</w:t>
      </w:r>
      <w:r w:rsidR="007F0091">
        <w:rPr>
          <w:rFonts w:ascii="Times New Roman" w:hAnsi="Times New Roman" w:cs="Times New Roman"/>
          <w:sz w:val="24"/>
        </w:rPr>
        <w:t>y</w:t>
      </w:r>
      <w:r w:rsidR="00B63475">
        <w:rPr>
          <w:rFonts w:ascii="Times New Roman" w:hAnsi="Times New Roman" w:cs="Times New Roman"/>
          <w:sz w:val="24"/>
        </w:rPr>
        <w:t xml:space="preserve"> sú až krajnou možnosťou riešenia konfliktu a mala by im predchádzať celá plejáda strategických postupov, ktoré môžu priniesť víťazstvo alebo aspoň minimalizujú škody a straty. Pripomína, že boj </w:t>
      </w:r>
      <w:r w:rsidR="00CF309F">
        <w:rPr>
          <w:rFonts w:ascii="Times New Roman" w:hAnsi="Times New Roman" w:cs="Times New Roman"/>
          <w:sz w:val="24"/>
        </w:rPr>
        <w:t>je potrebné</w:t>
      </w:r>
      <w:r w:rsidR="00B63475">
        <w:rPr>
          <w:rFonts w:ascii="Times New Roman" w:hAnsi="Times New Roman" w:cs="Times New Roman"/>
          <w:sz w:val="24"/>
        </w:rPr>
        <w:t xml:space="preserve"> dôkladne naplánovať, čo okrem iného zah</w:t>
      </w:r>
      <w:r w:rsidR="002B65D7">
        <w:rPr>
          <w:rFonts w:ascii="Times New Roman" w:hAnsi="Times New Roman" w:cs="Times New Roman"/>
          <w:sz w:val="24"/>
        </w:rPr>
        <w:t>ŕňa</w:t>
      </w:r>
      <w:r w:rsidR="00B63475">
        <w:rPr>
          <w:rFonts w:ascii="Times New Roman" w:hAnsi="Times New Roman" w:cs="Times New Roman"/>
          <w:sz w:val="24"/>
        </w:rPr>
        <w:t xml:space="preserve"> dôkladné poznanie vlastných síl a</w:t>
      </w:r>
      <w:r w:rsidR="00633EA9">
        <w:rPr>
          <w:rFonts w:ascii="Times New Roman" w:hAnsi="Times New Roman" w:cs="Times New Roman"/>
          <w:sz w:val="24"/>
        </w:rPr>
        <w:t> </w:t>
      </w:r>
      <w:r w:rsidR="00B63475">
        <w:rPr>
          <w:rFonts w:ascii="Times New Roman" w:hAnsi="Times New Roman" w:cs="Times New Roman"/>
          <w:sz w:val="24"/>
        </w:rPr>
        <w:t>možností</w:t>
      </w:r>
      <w:r w:rsidR="00633EA9">
        <w:rPr>
          <w:rFonts w:ascii="Times New Roman" w:hAnsi="Times New Roman" w:cs="Times New Roman"/>
          <w:sz w:val="24"/>
        </w:rPr>
        <w:t>,</w:t>
      </w:r>
      <w:r w:rsidR="00B63475">
        <w:rPr>
          <w:rFonts w:ascii="Times New Roman" w:hAnsi="Times New Roman" w:cs="Times New Roman"/>
          <w:sz w:val="24"/>
        </w:rPr>
        <w:t xml:space="preserve"> ako aj čo najdetailnejšie poznanie protivníka. V tejto súvislosti konštatuje, že </w:t>
      </w:r>
      <w:r w:rsidR="00E320E4">
        <w:rPr>
          <w:rFonts w:ascii="Times New Roman" w:hAnsi="Times New Roman" w:cs="Times New Roman"/>
          <w:sz w:val="24"/>
        </w:rPr>
        <w:t xml:space="preserve">poznanie o nepriateľových možnostiach je možné získať len od iných ľudí a preto sa využívajú </w:t>
      </w:r>
      <w:r w:rsidR="000846BF">
        <w:rPr>
          <w:rFonts w:ascii="Times New Roman" w:hAnsi="Times New Roman" w:cs="Times New Roman"/>
          <w:sz w:val="24"/>
        </w:rPr>
        <w:t>špióni</w:t>
      </w:r>
      <w:r w:rsidR="00E320E4">
        <w:rPr>
          <w:rFonts w:ascii="Times New Roman" w:hAnsi="Times New Roman" w:cs="Times New Roman"/>
          <w:sz w:val="24"/>
        </w:rPr>
        <w:t>, ktorých kategorizuje do piatich skupín a to na</w:t>
      </w:r>
      <w:r w:rsidR="000846BF">
        <w:rPr>
          <w:rFonts w:ascii="Times New Roman" w:hAnsi="Times New Roman" w:cs="Times New Roman"/>
          <w:sz w:val="24"/>
        </w:rPr>
        <w:t xml:space="preserve"> </w:t>
      </w:r>
      <w:r w:rsidR="000846BF" w:rsidRPr="00CF309F">
        <w:rPr>
          <w:rFonts w:ascii="Times New Roman" w:hAnsi="Times New Roman" w:cs="Times New Roman"/>
          <w:i/>
          <w:sz w:val="24"/>
        </w:rPr>
        <w:t>miestnych, vnútorných, obrátených (dvojitých), stratených a živých (resp. preživších)</w:t>
      </w:r>
      <w:r w:rsidR="000846BF">
        <w:rPr>
          <w:rFonts w:ascii="Times New Roman" w:hAnsi="Times New Roman" w:cs="Times New Roman"/>
          <w:sz w:val="24"/>
        </w:rPr>
        <w:t xml:space="preserve">. </w:t>
      </w:r>
      <w:r w:rsidR="000C6BC5">
        <w:rPr>
          <w:rFonts w:ascii="Times New Roman" w:hAnsi="Times New Roman" w:cs="Times New Roman"/>
          <w:sz w:val="24"/>
        </w:rPr>
        <w:t>Podľa Tu Mu</w:t>
      </w:r>
      <w:r w:rsidR="00CF309F">
        <w:rPr>
          <w:rFonts w:ascii="Times New Roman" w:hAnsi="Times New Roman" w:cs="Times New Roman"/>
          <w:sz w:val="24"/>
        </w:rPr>
        <w:t>,</w:t>
      </w:r>
      <w:r w:rsidR="000C6BC5">
        <w:rPr>
          <w:rFonts w:ascii="Times New Roman" w:hAnsi="Times New Roman" w:cs="Times New Roman"/>
          <w:sz w:val="24"/>
        </w:rPr>
        <w:t xml:space="preserve"> </w:t>
      </w:r>
      <w:r w:rsidR="00CF309F">
        <w:rPr>
          <w:rFonts w:ascii="Times New Roman" w:hAnsi="Times New Roman" w:cs="Times New Roman"/>
          <w:sz w:val="24"/>
        </w:rPr>
        <w:t xml:space="preserve">ktorý je považovaný za jedeného z popredných komentátorov knihy Umenie vojny </w:t>
      </w:r>
      <w:r w:rsidR="000C6BC5">
        <w:rPr>
          <w:rFonts w:ascii="Times New Roman" w:hAnsi="Times New Roman" w:cs="Times New Roman"/>
          <w:sz w:val="24"/>
        </w:rPr>
        <w:t xml:space="preserve">sú „živí (preživší) špióni </w:t>
      </w:r>
      <w:r w:rsidR="000C6BC5" w:rsidRPr="000C6BC5">
        <w:rPr>
          <w:rFonts w:ascii="Times New Roman" w:hAnsi="Times New Roman" w:cs="Times New Roman"/>
          <w:sz w:val="24"/>
        </w:rPr>
        <w:t>obyčajn</w:t>
      </w:r>
      <w:r w:rsidR="000C6BC5">
        <w:rPr>
          <w:rFonts w:ascii="Times New Roman" w:hAnsi="Times New Roman" w:cs="Times New Roman"/>
          <w:sz w:val="24"/>
        </w:rPr>
        <w:t xml:space="preserve">ou kategóriou </w:t>
      </w:r>
      <w:r w:rsidR="000C6BC5" w:rsidRPr="000C6BC5">
        <w:rPr>
          <w:rFonts w:ascii="Times New Roman" w:hAnsi="Times New Roman" w:cs="Times New Roman"/>
          <w:sz w:val="24"/>
        </w:rPr>
        <w:t xml:space="preserve">špiónov, </w:t>
      </w:r>
      <w:r w:rsidR="000C6BC5">
        <w:rPr>
          <w:rFonts w:ascii="Times New Roman" w:hAnsi="Times New Roman" w:cs="Times New Roman"/>
          <w:sz w:val="24"/>
        </w:rPr>
        <w:t>lepšie povedané tvoria bežnú súčasť armády. Takýto špión</w:t>
      </w:r>
      <w:r w:rsidR="000C6BC5" w:rsidRPr="000C6BC5">
        <w:rPr>
          <w:rFonts w:ascii="Times New Roman" w:hAnsi="Times New Roman" w:cs="Times New Roman"/>
          <w:sz w:val="24"/>
        </w:rPr>
        <w:t xml:space="preserve"> musí byť muž s bystrým intelektom, hoci navonok hlupák; ošumelého zovňajšku, ale so železnou vôľou. </w:t>
      </w:r>
      <w:r w:rsidR="00D62D45">
        <w:rPr>
          <w:rFonts w:ascii="Times New Roman" w:hAnsi="Times New Roman" w:cs="Times New Roman"/>
          <w:sz w:val="24"/>
        </w:rPr>
        <w:t>Pri plnení stanovených úloh m</w:t>
      </w:r>
      <w:r w:rsidR="000C6BC5" w:rsidRPr="000C6BC5">
        <w:rPr>
          <w:rFonts w:ascii="Times New Roman" w:hAnsi="Times New Roman" w:cs="Times New Roman"/>
          <w:sz w:val="24"/>
        </w:rPr>
        <w:t>usí byť aktívny, robustný, obdarený fyzickou silou a odvahou; dôkladne zvyknutý na všemožnú špinavú prácu, schopný znášať hlad a zimu a znášať hanbu a potupu.</w:t>
      </w:r>
      <w:r w:rsidR="000C6BC5">
        <w:rPr>
          <w:rFonts w:ascii="Times New Roman" w:hAnsi="Times New Roman" w:cs="Times New Roman"/>
          <w:sz w:val="24"/>
        </w:rPr>
        <w:t>“</w:t>
      </w:r>
      <w:r w:rsidR="000C6BC5">
        <w:rPr>
          <w:rStyle w:val="Odkaznapoznmkupodiarou"/>
          <w:rFonts w:ascii="Times New Roman" w:hAnsi="Times New Roman" w:cs="Times New Roman"/>
          <w:sz w:val="24"/>
        </w:rPr>
        <w:footnoteReference w:id="13"/>
      </w:r>
      <w:r w:rsidR="000846BF">
        <w:rPr>
          <w:rFonts w:ascii="Times New Roman" w:hAnsi="Times New Roman" w:cs="Times New Roman"/>
          <w:sz w:val="24"/>
        </w:rPr>
        <w:t xml:space="preserve">   </w:t>
      </w:r>
    </w:p>
    <w:p w:rsidR="00B9568C" w:rsidRDefault="00633EA9" w:rsidP="00CC07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Bohatým zdrojom historických informácií o používaní prostriedkov a postupov,</w:t>
      </w:r>
      <w:r w:rsidR="00B9568C">
        <w:rPr>
          <w:rFonts w:ascii="Times New Roman" w:hAnsi="Times New Roman" w:cs="Times New Roman"/>
          <w:sz w:val="24"/>
        </w:rPr>
        <w:t xml:space="preserve"> ktoré sa aj v súčasnosti bežne využívajú pri realizácii </w:t>
      </w:r>
      <w:r>
        <w:rPr>
          <w:rFonts w:ascii="Times New Roman" w:hAnsi="Times New Roman" w:cs="Times New Roman"/>
          <w:sz w:val="24"/>
        </w:rPr>
        <w:t xml:space="preserve">spravodajskej činnosti, je </w:t>
      </w:r>
      <w:r w:rsidR="006939DD">
        <w:rPr>
          <w:rFonts w:ascii="Times New Roman" w:hAnsi="Times New Roman" w:cs="Times New Roman"/>
          <w:sz w:val="24"/>
        </w:rPr>
        <w:t xml:space="preserve">aj </w:t>
      </w:r>
      <w:r>
        <w:rPr>
          <w:rFonts w:ascii="Times New Roman" w:hAnsi="Times New Roman" w:cs="Times New Roman"/>
          <w:sz w:val="24"/>
        </w:rPr>
        <w:t>Biblia. Príbehy, ktoré popisujú</w:t>
      </w:r>
      <w:r w:rsidR="003B53BB">
        <w:rPr>
          <w:rFonts w:ascii="Times New Roman" w:hAnsi="Times New Roman" w:cs="Times New Roman"/>
          <w:sz w:val="24"/>
        </w:rPr>
        <w:t xml:space="preserve"> takéto činnosti</w:t>
      </w:r>
      <w:r w:rsidR="002B65D7">
        <w:rPr>
          <w:rFonts w:ascii="Times New Roman" w:hAnsi="Times New Roman" w:cs="Times New Roman"/>
          <w:sz w:val="24"/>
        </w:rPr>
        <w:t>,</w:t>
      </w:r>
      <w:r w:rsidR="003B53BB">
        <w:rPr>
          <w:rFonts w:ascii="Times New Roman" w:hAnsi="Times New Roman" w:cs="Times New Roman"/>
          <w:sz w:val="24"/>
        </w:rPr>
        <w:t xml:space="preserve"> nájdeme rovnako tak v Starom zákone</w:t>
      </w:r>
      <w:r w:rsidR="00B55B2D">
        <w:rPr>
          <w:rFonts w:ascii="Times New Roman" w:hAnsi="Times New Roman" w:cs="Times New Roman"/>
          <w:sz w:val="24"/>
        </w:rPr>
        <w:t>,</w:t>
      </w:r>
      <w:r w:rsidR="003B53BB">
        <w:rPr>
          <w:rFonts w:ascii="Times New Roman" w:hAnsi="Times New Roman" w:cs="Times New Roman"/>
          <w:sz w:val="24"/>
        </w:rPr>
        <w:t xml:space="preserve"> ako aj v obsahu jej novších častí – Novom zákone. </w:t>
      </w:r>
      <w:r w:rsidR="00205D39">
        <w:rPr>
          <w:rFonts w:ascii="Times New Roman" w:hAnsi="Times New Roman" w:cs="Times New Roman"/>
          <w:sz w:val="24"/>
        </w:rPr>
        <w:t xml:space="preserve">Jedným z takýchto </w:t>
      </w:r>
      <w:r w:rsidR="003B53BB">
        <w:rPr>
          <w:rFonts w:ascii="Times New Roman" w:hAnsi="Times New Roman" w:cs="Times New Roman"/>
          <w:sz w:val="24"/>
        </w:rPr>
        <w:t>biblický</w:t>
      </w:r>
      <w:r w:rsidR="00FD64B4">
        <w:rPr>
          <w:rFonts w:ascii="Times New Roman" w:hAnsi="Times New Roman" w:cs="Times New Roman"/>
          <w:sz w:val="24"/>
        </w:rPr>
        <w:t>ch</w:t>
      </w:r>
      <w:r w:rsidR="003B53BB">
        <w:rPr>
          <w:rFonts w:ascii="Times New Roman" w:hAnsi="Times New Roman" w:cs="Times New Roman"/>
          <w:sz w:val="24"/>
        </w:rPr>
        <w:t xml:space="preserve"> príbeh</w:t>
      </w:r>
      <w:r w:rsidR="00205D39">
        <w:rPr>
          <w:rFonts w:ascii="Times New Roman" w:hAnsi="Times New Roman" w:cs="Times New Roman"/>
          <w:sz w:val="24"/>
        </w:rPr>
        <w:t>ov je aj ten, ktorý</w:t>
      </w:r>
      <w:r w:rsidR="003B53BB">
        <w:rPr>
          <w:rFonts w:ascii="Times New Roman" w:hAnsi="Times New Roman" w:cs="Times New Roman"/>
          <w:sz w:val="24"/>
        </w:rPr>
        <w:t xml:space="preserve"> </w:t>
      </w:r>
      <w:r w:rsidR="00205D39">
        <w:rPr>
          <w:rFonts w:ascii="Times New Roman" w:hAnsi="Times New Roman" w:cs="Times New Roman"/>
          <w:sz w:val="24"/>
        </w:rPr>
        <w:t>popisuje</w:t>
      </w:r>
      <w:r w:rsidR="003B53BB">
        <w:rPr>
          <w:rFonts w:ascii="Times New Roman" w:hAnsi="Times New Roman" w:cs="Times New Roman"/>
          <w:sz w:val="24"/>
        </w:rPr>
        <w:t xml:space="preserve"> ako Judáš </w:t>
      </w:r>
      <w:proofErr w:type="spellStart"/>
      <w:r w:rsidR="003B53BB">
        <w:rPr>
          <w:rFonts w:ascii="Times New Roman" w:hAnsi="Times New Roman" w:cs="Times New Roman"/>
          <w:sz w:val="24"/>
        </w:rPr>
        <w:t>Iškariotský</w:t>
      </w:r>
      <w:proofErr w:type="spellEnd"/>
      <w:r w:rsidR="003B53BB">
        <w:rPr>
          <w:rFonts w:ascii="Times New Roman" w:hAnsi="Times New Roman" w:cs="Times New Roman"/>
          <w:sz w:val="24"/>
        </w:rPr>
        <w:t xml:space="preserve"> zradil Ježiša Krista</w:t>
      </w:r>
      <w:r w:rsidR="00B9568C">
        <w:rPr>
          <w:rFonts w:ascii="Times New Roman" w:hAnsi="Times New Roman" w:cs="Times New Roman"/>
          <w:sz w:val="24"/>
        </w:rPr>
        <w:t>. Judáš sa dohodol s </w:t>
      </w:r>
      <w:bookmarkStart w:id="0" w:name="_GoBack"/>
      <w:r w:rsidR="00B9568C">
        <w:rPr>
          <w:rFonts w:ascii="Times New Roman" w:hAnsi="Times New Roman" w:cs="Times New Roman"/>
          <w:sz w:val="24"/>
        </w:rPr>
        <w:t>rím</w:t>
      </w:r>
      <w:bookmarkEnd w:id="0"/>
      <w:r w:rsidR="00B9568C">
        <w:rPr>
          <w:rFonts w:ascii="Times New Roman" w:hAnsi="Times New Roman" w:cs="Times New Roman"/>
          <w:sz w:val="24"/>
        </w:rPr>
        <w:t xml:space="preserve">skymi vojakmi, že </w:t>
      </w:r>
      <w:r w:rsidR="00B9568C">
        <w:rPr>
          <w:rFonts w:ascii="Times New Roman" w:hAnsi="Times New Roman" w:cs="Times New Roman"/>
          <w:sz w:val="24"/>
        </w:rPr>
        <w:lastRenderedPageBreak/>
        <w:t xml:space="preserve">im za 30 strieborných mincí pomôže identifikovať Ježiša. Priviedol ich preto do </w:t>
      </w:r>
      <w:proofErr w:type="spellStart"/>
      <w:r w:rsidR="00B9568C" w:rsidRPr="00B9568C">
        <w:rPr>
          <w:rFonts w:ascii="Times New Roman" w:hAnsi="Times New Roman" w:cs="Times New Roman"/>
          <w:sz w:val="24"/>
        </w:rPr>
        <w:t>Getsemanskej</w:t>
      </w:r>
      <w:proofErr w:type="spellEnd"/>
      <w:r w:rsidR="00B9568C" w:rsidRPr="00B9568C">
        <w:rPr>
          <w:rFonts w:ascii="Times New Roman" w:hAnsi="Times New Roman" w:cs="Times New Roman"/>
          <w:sz w:val="24"/>
        </w:rPr>
        <w:t xml:space="preserve"> záhrady</w:t>
      </w:r>
      <w:r w:rsidR="00B9568C">
        <w:rPr>
          <w:rFonts w:ascii="Times New Roman" w:hAnsi="Times New Roman" w:cs="Times New Roman"/>
          <w:sz w:val="24"/>
        </w:rPr>
        <w:t xml:space="preserve"> a dohodnutým znamením, ktorým bol bozk, označil Ježiša. Toho rímsk</w:t>
      </w:r>
      <w:r w:rsidR="002B65D7">
        <w:rPr>
          <w:rFonts w:ascii="Times New Roman" w:hAnsi="Times New Roman" w:cs="Times New Roman"/>
          <w:sz w:val="24"/>
        </w:rPr>
        <w:t>i</w:t>
      </w:r>
      <w:r w:rsidR="00B9568C">
        <w:rPr>
          <w:rFonts w:ascii="Times New Roman" w:hAnsi="Times New Roman" w:cs="Times New Roman"/>
          <w:sz w:val="24"/>
        </w:rPr>
        <w:t xml:space="preserve"> vojaci chytili</w:t>
      </w:r>
      <w:r w:rsidR="00E0287E">
        <w:rPr>
          <w:rFonts w:ascii="Times New Roman" w:hAnsi="Times New Roman" w:cs="Times New Roman"/>
          <w:sz w:val="24"/>
        </w:rPr>
        <w:t xml:space="preserve"> a predviedli pred židovského veľkňaza</w:t>
      </w:r>
      <w:r w:rsidR="00B55B2D">
        <w:rPr>
          <w:rFonts w:ascii="Times New Roman" w:hAnsi="Times New Roman" w:cs="Times New Roman"/>
          <w:sz w:val="24"/>
        </w:rPr>
        <w:t> </w:t>
      </w:r>
      <w:proofErr w:type="spellStart"/>
      <w:r w:rsidR="00B55B2D">
        <w:rPr>
          <w:rFonts w:ascii="Times New Roman" w:hAnsi="Times New Roman" w:cs="Times New Roman"/>
          <w:sz w:val="24"/>
        </w:rPr>
        <w:t>Annáš</w:t>
      </w:r>
      <w:r w:rsidR="00E0287E">
        <w:rPr>
          <w:rFonts w:ascii="Times New Roman" w:hAnsi="Times New Roman" w:cs="Times New Roman"/>
          <w:sz w:val="24"/>
        </w:rPr>
        <w:t>a</w:t>
      </w:r>
      <w:proofErr w:type="spellEnd"/>
      <w:r w:rsidR="00B55B2D">
        <w:rPr>
          <w:rFonts w:ascii="Times New Roman" w:hAnsi="Times New Roman" w:cs="Times New Roman"/>
          <w:sz w:val="24"/>
        </w:rPr>
        <w:t xml:space="preserve"> a následne pred </w:t>
      </w:r>
      <w:proofErr w:type="spellStart"/>
      <w:r w:rsidR="00B55B2D">
        <w:rPr>
          <w:rFonts w:ascii="Times New Roman" w:hAnsi="Times New Roman" w:cs="Times New Roman"/>
          <w:sz w:val="24"/>
        </w:rPr>
        <w:t>súd-Sanhedrin</w:t>
      </w:r>
      <w:proofErr w:type="spellEnd"/>
      <w:r w:rsidR="00B9568C">
        <w:rPr>
          <w:rFonts w:ascii="Times New Roman" w:hAnsi="Times New Roman" w:cs="Times New Roman"/>
          <w:sz w:val="24"/>
        </w:rPr>
        <w:t>. Tento príbeh pozná asi každý</w:t>
      </w:r>
      <w:r w:rsidR="00B634C7">
        <w:rPr>
          <w:rFonts w:ascii="Times New Roman" w:hAnsi="Times New Roman" w:cs="Times New Roman"/>
          <w:sz w:val="24"/>
        </w:rPr>
        <w:t xml:space="preserve"> z nás</w:t>
      </w:r>
      <w:r w:rsidR="00B9568C">
        <w:rPr>
          <w:rFonts w:ascii="Times New Roman" w:hAnsi="Times New Roman" w:cs="Times New Roman"/>
          <w:sz w:val="24"/>
        </w:rPr>
        <w:t>, ale len málokto si uvedomuje</w:t>
      </w:r>
      <w:r w:rsidR="00B55B2D">
        <w:rPr>
          <w:rFonts w:ascii="Times New Roman" w:hAnsi="Times New Roman" w:cs="Times New Roman"/>
          <w:sz w:val="24"/>
        </w:rPr>
        <w:t>, že Judáš a jeho činnosť v prospech rímskeho vojska zodpovedá činnosti informátora. Judáš bol Rimanmi naverbovaný v záujmovom prostredí a prostredníctvom sľúbenej odmeny ho vojaci presvedčili na spoluprácu, ktorú následne aj zrealizovali. Ako je</w:t>
      </w:r>
      <w:r w:rsidR="001363BC">
        <w:rPr>
          <w:rFonts w:ascii="Times New Roman" w:hAnsi="Times New Roman" w:cs="Times New Roman"/>
          <w:sz w:val="24"/>
        </w:rPr>
        <w:t xml:space="preserve"> však</w:t>
      </w:r>
      <w:r w:rsidR="00B55B2D">
        <w:rPr>
          <w:rFonts w:ascii="Times New Roman" w:hAnsi="Times New Roman" w:cs="Times New Roman"/>
          <w:sz w:val="24"/>
        </w:rPr>
        <w:t xml:space="preserve"> všeobecne známe, Judáš </w:t>
      </w:r>
      <w:r w:rsidR="001363BC">
        <w:rPr>
          <w:rFonts w:ascii="Times New Roman" w:hAnsi="Times New Roman" w:cs="Times New Roman"/>
          <w:sz w:val="24"/>
        </w:rPr>
        <w:t xml:space="preserve">sa </w:t>
      </w:r>
      <w:r w:rsidR="00205D39">
        <w:rPr>
          <w:rFonts w:ascii="Times New Roman" w:hAnsi="Times New Roman" w:cs="Times New Roman"/>
          <w:sz w:val="24"/>
        </w:rPr>
        <w:t>z odmeny dlho netešil, nakoľko</w:t>
      </w:r>
      <w:r w:rsidR="001363BC">
        <w:rPr>
          <w:rFonts w:ascii="Times New Roman" w:hAnsi="Times New Roman" w:cs="Times New Roman"/>
          <w:sz w:val="24"/>
        </w:rPr>
        <w:t xml:space="preserve"> pod ťarchou výčitiek </w:t>
      </w:r>
      <w:r w:rsidR="00E0287E">
        <w:rPr>
          <w:rFonts w:ascii="Times New Roman" w:hAnsi="Times New Roman" w:cs="Times New Roman"/>
          <w:sz w:val="24"/>
        </w:rPr>
        <w:t xml:space="preserve"> spáchal samovraždu </w:t>
      </w:r>
      <w:r w:rsidR="001363BC">
        <w:rPr>
          <w:rFonts w:ascii="Times New Roman" w:hAnsi="Times New Roman" w:cs="Times New Roman"/>
          <w:sz w:val="24"/>
        </w:rPr>
        <w:t>obes</w:t>
      </w:r>
      <w:r w:rsidR="00E0287E">
        <w:rPr>
          <w:rFonts w:ascii="Times New Roman" w:hAnsi="Times New Roman" w:cs="Times New Roman"/>
          <w:sz w:val="24"/>
        </w:rPr>
        <w:t>ením</w:t>
      </w:r>
      <w:r w:rsidR="001363BC">
        <w:rPr>
          <w:rFonts w:ascii="Times New Roman" w:hAnsi="Times New Roman" w:cs="Times New Roman"/>
          <w:sz w:val="24"/>
        </w:rPr>
        <w:t xml:space="preserve">. </w:t>
      </w:r>
    </w:p>
    <w:p w:rsidR="00F15AC0" w:rsidRDefault="002F305C" w:rsidP="00CC07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15AC0">
        <w:rPr>
          <w:rFonts w:ascii="Times New Roman" w:hAnsi="Times New Roman" w:cs="Times New Roman"/>
          <w:sz w:val="24"/>
        </w:rPr>
        <w:t xml:space="preserve">Využívanie informátorov pokračovalo aj v ďalších obdobiach vývoja ľudskej spoločnosti a bolo vždy významným prostriedkom získavania informácií. K systematickému využívaniu informátorov a zefektívneniu tejto činnosti prispela </w:t>
      </w:r>
      <w:r w:rsidR="00CE3DA8">
        <w:rPr>
          <w:rFonts w:ascii="Times New Roman" w:hAnsi="Times New Roman" w:cs="Times New Roman"/>
          <w:sz w:val="24"/>
        </w:rPr>
        <w:t xml:space="preserve">najmä </w:t>
      </w:r>
      <w:r w:rsidR="00F15AC0">
        <w:rPr>
          <w:rFonts w:ascii="Times New Roman" w:hAnsi="Times New Roman" w:cs="Times New Roman"/>
          <w:sz w:val="24"/>
        </w:rPr>
        <w:t xml:space="preserve">inštitucionalizácia a profesionalizácia organizácií, ktoré sa touto problematikou zaoberali.  </w:t>
      </w:r>
      <w:r w:rsidR="008764FF">
        <w:rPr>
          <w:rFonts w:ascii="Times New Roman" w:hAnsi="Times New Roman" w:cs="Times New Roman"/>
          <w:sz w:val="24"/>
        </w:rPr>
        <w:t>Tento trend je v európskom priestore zreteľný najmä v období raného novoveku</w:t>
      </w:r>
      <w:r w:rsidR="00CE3DA8">
        <w:rPr>
          <w:rFonts w:ascii="Times New Roman" w:hAnsi="Times New Roman" w:cs="Times New Roman"/>
          <w:sz w:val="24"/>
        </w:rPr>
        <w:t xml:space="preserve"> (približne 15</w:t>
      </w:r>
      <w:r w:rsidR="008764FF">
        <w:rPr>
          <w:rFonts w:ascii="Times New Roman" w:hAnsi="Times New Roman" w:cs="Times New Roman"/>
          <w:sz w:val="24"/>
        </w:rPr>
        <w:t>. –</w:t>
      </w:r>
      <w:r w:rsidR="00CE3DA8">
        <w:rPr>
          <w:rFonts w:ascii="Times New Roman" w:hAnsi="Times New Roman" w:cs="Times New Roman"/>
          <w:sz w:val="24"/>
        </w:rPr>
        <w:t xml:space="preserve"> 18</w:t>
      </w:r>
      <w:r w:rsidR="008764FF">
        <w:rPr>
          <w:rFonts w:ascii="Times New Roman" w:hAnsi="Times New Roman" w:cs="Times New Roman"/>
          <w:sz w:val="24"/>
        </w:rPr>
        <w:t>. stor. n.</w:t>
      </w:r>
      <w:r w:rsidR="00CE3DA8">
        <w:rPr>
          <w:rFonts w:ascii="Times New Roman" w:hAnsi="Times New Roman" w:cs="Times New Roman"/>
          <w:sz w:val="24"/>
        </w:rPr>
        <w:t> </w:t>
      </w:r>
      <w:r w:rsidR="008764FF">
        <w:rPr>
          <w:rFonts w:ascii="Times New Roman" w:hAnsi="Times New Roman" w:cs="Times New Roman"/>
          <w:sz w:val="24"/>
        </w:rPr>
        <w:t>l.), pre ktoré bolo charakteristické okrem iného aj súperenie európskych veľmocí Francúzska a</w:t>
      </w:r>
      <w:r w:rsidR="00CE3DA8">
        <w:rPr>
          <w:rFonts w:ascii="Times New Roman" w:hAnsi="Times New Roman" w:cs="Times New Roman"/>
          <w:sz w:val="24"/>
        </w:rPr>
        <w:t xml:space="preserve"> Anglicka, ktoré v tejto súvislosti vytvorili veľmi efektívne spravodajské </w:t>
      </w:r>
      <w:r w:rsidR="009A6D45">
        <w:rPr>
          <w:rFonts w:ascii="Times New Roman" w:hAnsi="Times New Roman" w:cs="Times New Roman"/>
          <w:sz w:val="24"/>
        </w:rPr>
        <w:t xml:space="preserve">a neskôr aj policajné </w:t>
      </w:r>
      <w:r w:rsidR="00CE3DA8">
        <w:rPr>
          <w:rFonts w:ascii="Times New Roman" w:hAnsi="Times New Roman" w:cs="Times New Roman"/>
          <w:sz w:val="24"/>
        </w:rPr>
        <w:t xml:space="preserve">organizácie. </w:t>
      </w:r>
    </w:p>
    <w:p w:rsidR="00CE3DA8" w:rsidRDefault="00CE3DA8" w:rsidP="00CC07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V Anglicku </w:t>
      </w:r>
      <w:r w:rsidRPr="00CE3DA8">
        <w:rPr>
          <w:rFonts w:ascii="Times New Roman" w:hAnsi="Times New Roman" w:cs="Times New Roman"/>
          <w:sz w:val="24"/>
        </w:rPr>
        <w:t xml:space="preserve">Sir </w:t>
      </w:r>
      <w:proofErr w:type="spellStart"/>
      <w:r w:rsidRPr="00CE3DA8">
        <w:rPr>
          <w:rFonts w:ascii="Times New Roman" w:hAnsi="Times New Roman" w:cs="Times New Roman"/>
          <w:sz w:val="24"/>
        </w:rPr>
        <w:t>Francis</w:t>
      </w:r>
      <w:proofErr w:type="spellEnd"/>
      <w:r w:rsidRPr="00CE3D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3DA8">
        <w:rPr>
          <w:rFonts w:ascii="Times New Roman" w:hAnsi="Times New Roman" w:cs="Times New Roman"/>
          <w:sz w:val="24"/>
        </w:rPr>
        <w:t>Walsingham</w:t>
      </w:r>
      <w:proofErr w:type="spellEnd"/>
      <w:r w:rsidR="002B65D7">
        <w:rPr>
          <w:rFonts w:ascii="Times New Roman" w:hAnsi="Times New Roman" w:cs="Times New Roman"/>
          <w:sz w:val="24"/>
        </w:rPr>
        <w:t xml:space="preserve"> založil</w:t>
      </w:r>
      <w:r>
        <w:rPr>
          <w:rFonts w:ascii="Times New Roman" w:hAnsi="Times New Roman" w:cs="Times New Roman"/>
          <w:sz w:val="24"/>
        </w:rPr>
        <w:t xml:space="preserve"> tajnú službu, v rámci ktorej sa mu podarilo vybudovať</w:t>
      </w:r>
      <w:r w:rsidRPr="00CE3DA8">
        <w:t xml:space="preserve"> </w:t>
      </w:r>
      <w:r w:rsidRPr="00CE3DA8">
        <w:rPr>
          <w:rFonts w:ascii="Times New Roman" w:hAnsi="Times New Roman" w:cs="Times New Roman"/>
          <w:sz w:val="24"/>
        </w:rPr>
        <w:t xml:space="preserve">i rozsiahlu sieť špiónov a informátorov, </w:t>
      </w:r>
      <w:r w:rsidR="00B63D4B">
        <w:rPr>
          <w:rFonts w:ascii="Times New Roman" w:hAnsi="Times New Roman" w:cs="Times New Roman"/>
          <w:sz w:val="24"/>
        </w:rPr>
        <w:t>ktor</w:t>
      </w:r>
      <w:r w:rsidR="007F0091">
        <w:rPr>
          <w:rFonts w:ascii="Times New Roman" w:hAnsi="Times New Roman" w:cs="Times New Roman"/>
          <w:sz w:val="24"/>
        </w:rPr>
        <w:t>í</w:t>
      </w:r>
      <w:r w:rsidR="00B63D4B">
        <w:rPr>
          <w:rFonts w:ascii="Times New Roman" w:hAnsi="Times New Roman" w:cs="Times New Roman"/>
          <w:sz w:val="24"/>
        </w:rPr>
        <w:t xml:space="preserve"> mu poskytli informácie</w:t>
      </w:r>
      <w:r w:rsidRPr="00CE3DA8">
        <w:rPr>
          <w:rFonts w:ascii="Times New Roman" w:hAnsi="Times New Roman" w:cs="Times New Roman"/>
          <w:sz w:val="24"/>
        </w:rPr>
        <w:t xml:space="preserve">, ktoré </w:t>
      </w:r>
      <w:r w:rsidR="00B63D4B">
        <w:rPr>
          <w:rFonts w:ascii="Times New Roman" w:hAnsi="Times New Roman" w:cs="Times New Roman"/>
          <w:sz w:val="24"/>
        </w:rPr>
        <w:t>využil</w:t>
      </w:r>
      <w:r w:rsidRPr="00CE3DA8">
        <w:rPr>
          <w:rFonts w:ascii="Times New Roman" w:hAnsi="Times New Roman" w:cs="Times New Roman"/>
          <w:sz w:val="24"/>
        </w:rPr>
        <w:t xml:space="preserve"> na infiltráciu </w:t>
      </w:r>
      <w:r w:rsidR="00B63D4B">
        <w:rPr>
          <w:rFonts w:ascii="Times New Roman" w:hAnsi="Times New Roman" w:cs="Times New Roman"/>
          <w:sz w:val="24"/>
        </w:rPr>
        <w:t>do sprisahaneckýc</w:t>
      </w:r>
      <w:r w:rsidR="00B63D4B" w:rsidRPr="00CE3DA8">
        <w:rPr>
          <w:rFonts w:ascii="Times New Roman" w:hAnsi="Times New Roman" w:cs="Times New Roman"/>
          <w:sz w:val="24"/>
        </w:rPr>
        <w:t xml:space="preserve">h </w:t>
      </w:r>
      <w:r w:rsidRPr="00CE3DA8">
        <w:rPr>
          <w:rFonts w:ascii="Times New Roman" w:hAnsi="Times New Roman" w:cs="Times New Roman"/>
          <w:sz w:val="24"/>
        </w:rPr>
        <w:t xml:space="preserve">katolíckych kruhov. </w:t>
      </w:r>
      <w:r w:rsidR="00B63D4B">
        <w:rPr>
          <w:rFonts w:ascii="Times New Roman" w:hAnsi="Times New Roman" w:cs="Times New Roman"/>
          <w:sz w:val="24"/>
        </w:rPr>
        <w:t>Tak sa mu napríklad podarilo odhaliť a prekaziť sprisahanie proti kráľovnej Alžbete I.</w:t>
      </w:r>
      <w:r w:rsidR="00205D39">
        <w:rPr>
          <w:rFonts w:ascii="Times New Roman" w:hAnsi="Times New Roman" w:cs="Times New Roman"/>
          <w:sz w:val="24"/>
        </w:rPr>
        <w:t>,</w:t>
      </w:r>
      <w:r w:rsidR="00B63D4B">
        <w:rPr>
          <w:rFonts w:ascii="Times New Roman" w:hAnsi="Times New Roman" w:cs="Times New Roman"/>
          <w:sz w:val="24"/>
        </w:rPr>
        <w:t xml:space="preserve"> za ktorým stála jej škótska rivalka Mária </w:t>
      </w:r>
      <w:proofErr w:type="spellStart"/>
      <w:r w:rsidR="00B63D4B">
        <w:rPr>
          <w:rFonts w:ascii="Times New Roman" w:hAnsi="Times New Roman" w:cs="Times New Roman"/>
          <w:sz w:val="24"/>
        </w:rPr>
        <w:t>Stuartova</w:t>
      </w:r>
      <w:proofErr w:type="spellEnd"/>
      <w:r w:rsidR="00B63D4B">
        <w:rPr>
          <w:rFonts w:ascii="Times New Roman" w:hAnsi="Times New Roman" w:cs="Times New Roman"/>
          <w:sz w:val="24"/>
        </w:rPr>
        <w:t>.</w:t>
      </w:r>
    </w:p>
    <w:p w:rsidR="00B63D4B" w:rsidRDefault="00B63D4B" w:rsidP="00CC07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Rozmach špionáže vo Francúzsku je obyčajne spájaný s menom </w:t>
      </w:r>
      <w:proofErr w:type="spellStart"/>
      <w:r>
        <w:rPr>
          <w:rFonts w:ascii="Times New Roman" w:hAnsi="Times New Roman" w:cs="Times New Roman"/>
          <w:sz w:val="24"/>
        </w:rPr>
        <w:t>Armand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Jeandu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Plessis</w:t>
      </w:r>
      <w:proofErr w:type="spellEnd"/>
      <w:r>
        <w:rPr>
          <w:rFonts w:ascii="Times New Roman" w:hAnsi="Times New Roman" w:cs="Times New Roman"/>
          <w:sz w:val="24"/>
        </w:rPr>
        <w:t xml:space="preserve">, ktorého celý svet pozná pod menom kardinál </w:t>
      </w:r>
      <w:proofErr w:type="spellStart"/>
      <w:r>
        <w:rPr>
          <w:rFonts w:ascii="Times New Roman" w:hAnsi="Times New Roman" w:cs="Times New Roman"/>
          <w:sz w:val="24"/>
        </w:rPr>
        <w:t>Richelieu</w:t>
      </w:r>
      <w:proofErr w:type="spellEnd"/>
      <w:r>
        <w:rPr>
          <w:rFonts w:ascii="Times New Roman" w:hAnsi="Times New Roman" w:cs="Times New Roman"/>
          <w:sz w:val="24"/>
        </w:rPr>
        <w:t xml:space="preserve">. Práve jemu je pripisované zorganizovanie prvej politickej špionážnej služby vo Francúzsku. Prostredníctvom informátorov získaval informácie o situácii vo Francúzsku, ale aj mimo neho a sieť informátorov tiež umne využíval na šírenie dezinformácií. Vývoj vo Francúzsku významne ovplyvnil aj Napoleon Bonaparte, ktorý bol od roku 1804 francúzskym cisárom. Za šéfa svojej tajnej služby vymenoval </w:t>
      </w:r>
      <w:proofErr w:type="spellStart"/>
      <w:r>
        <w:rPr>
          <w:rFonts w:ascii="Times New Roman" w:hAnsi="Times New Roman" w:cs="Times New Roman"/>
          <w:sz w:val="24"/>
        </w:rPr>
        <w:t>Josepha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Fouché</w:t>
      </w:r>
      <w:proofErr w:type="spellEnd"/>
      <w:r w:rsidR="002B65D7">
        <w:rPr>
          <w:rFonts w:ascii="Times New Roman" w:hAnsi="Times New Roman" w:cs="Times New Roman"/>
          <w:sz w:val="24"/>
        </w:rPr>
        <w:t xml:space="preserve"> </w:t>
      </w:r>
      <w:r w:rsidR="004A264F">
        <w:rPr>
          <w:rFonts w:ascii="Times New Roman" w:hAnsi="Times New Roman" w:cs="Times New Roman"/>
          <w:sz w:val="24"/>
        </w:rPr>
        <w:t xml:space="preserve"> a ako sa neskôr ukázalo, urobil veľmi dobre, nakoľko </w:t>
      </w:r>
      <w:proofErr w:type="spellStart"/>
      <w:r w:rsidR="004A264F">
        <w:rPr>
          <w:rFonts w:ascii="Times New Roman" w:hAnsi="Times New Roman" w:cs="Times New Roman"/>
          <w:sz w:val="24"/>
        </w:rPr>
        <w:t>Fouchého</w:t>
      </w:r>
      <w:proofErr w:type="spellEnd"/>
      <w:r w:rsidR="004A264F">
        <w:rPr>
          <w:rFonts w:ascii="Times New Roman" w:hAnsi="Times New Roman" w:cs="Times New Roman"/>
          <w:sz w:val="24"/>
        </w:rPr>
        <w:t xml:space="preserve"> životné dielo zostáva základom organizovania modernej bezpečnosti a politickej tajnej služby. Pod jeho vedením boli spracované ešte dnes platné zásady výzvednej služby. V jeho prehľadne a prísne vedenom systéme sa nikdy neobjavila žiadna medzera.</w:t>
      </w:r>
      <w:r w:rsidR="004A264F">
        <w:rPr>
          <w:rStyle w:val="Odkaznapoznmkupodiarou"/>
          <w:rFonts w:ascii="Times New Roman" w:hAnsi="Times New Roman" w:cs="Times New Roman"/>
          <w:sz w:val="24"/>
        </w:rPr>
        <w:footnoteReference w:id="14"/>
      </w:r>
      <w:r w:rsidR="004A264F">
        <w:rPr>
          <w:rFonts w:ascii="Times New Roman" w:hAnsi="Times New Roman" w:cs="Times New Roman"/>
          <w:sz w:val="24"/>
        </w:rPr>
        <w:t xml:space="preserve"> </w:t>
      </w:r>
    </w:p>
    <w:p w:rsidR="002F305C" w:rsidRPr="002F305C" w:rsidRDefault="00D62D45" w:rsidP="00F15AC0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 vzťahu k policajným činnostiam</w:t>
      </w:r>
      <w:r w:rsidRPr="00D62D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(pri odhaľovaní a</w:t>
      </w:r>
      <w:r w:rsidR="002B65D7">
        <w:rPr>
          <w:rFonts w:ascii="Times New Roman" w:hAnsi="Times New Roman" w:cs="Times New Roman"/>
          <w:sz w:val="24"/>
        </w:rPr>
        <w:t> objasňovaní trestnej činnosti)</w:t>
      </w:r>
      <w:r>
        <w:rPr>
          <w:rFonts w:ascii="Times New Roman" w:hAnsi="Times New Roman" w:cs="Times New Roman"/>
          <w:sz w:val="24"/>
        </w:rPr>
        <w:t xml:space="preserve"> k</w:t>
      </w:r>
      <w:r w:rsidR="00F15AC0">
        <w:rPr>
          <w:rFonts w:ascii="Times New Roman" w:hAnsi="Times New Roman" w:cs="Times New Roman"/>
          <w:sz w:val="24"/>
        </w:rPr>
        <w:t xml:space="preserve"> zefektívneniu využívania informátorov prispela začiatkom 19. storočia postupná profesionalizácia policajných </w:t>
      </w:r>
      <w:r>
        <w:rPr>
          <w:rFonts w:ascii="Times New Roman" w:hAnsi="Times New Roman" w:cs="Times New Roman"/>
          <w:sz w:val="24"/>
        </w:rPr>
        <w:t>služieb</w:t>
      </w:r>
      <w:r w:rsidR="00F15AC0">
        <w:rPr>
          <w:rFonts w:ascii="Times New Roman" w:hAnsi="Times New Roman" w:cs="Times New Roman"/>
          <w:sz w:val="24"/>
        </w:rPr>
        <w:t>. V</w:t>
      </w:r>
      <w:r w:rsidR="002F305C" w:rsidRPr="002F305C">
        <w:rPr>
          <w:rFonts w:ascii="Times New Roman" w:hAnsi="Times New Roman" w:cs="Times New Roman"/>
          <w:sz w:val="24"/>
        </w:rPr>
        <w:t xml:space="preserve">o Francúzsku </w:t>
      </w:r>
      <w:proofErr w:type="spellStart"/>
      <w:r w:rsidR="002F305C" w:rsidRPr="002F305C">
        <w:rPr>
          <w:rFonts w:ascii="Times New Roman" w:hAnsi="Times New Roman" w:cs="Times New Roman"/>
          <w:sz w:val="24"/>
        </w:rPr>
        <w:t>Francois</w:t>
      </w:r>
      <w:proofErr w:type="spellEnd"/>
      <w:r w:rsidR="002F305C" w:rsidRPr="002F30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305C" w:rsidRPr="002F305C">
        <w:rPr>
          <w:rFonts w:ascii="Times New Roman" w:hAnsi="Times New Roman" w:cs="Times New Roman"/>
          <w:sz w:val="24"/>
        </w:rPr>
        <w:t>Vidocq</w:t>
      </w:r>
      <w:proofErr w:type="spellEnd"/>
      <w:r w:rsidR="002F305C" w:rsidRPr="002F305C">
        <w:rPr>
          <w:rFonts w:ascii="Times New Roman" w:hAnsi="Times New Roman" w:cs="Times New Roman"/>
          <w:sz w:val="24"/>
        </w:rPr>
        <w:t xml:space="preserve">, </w:t>
      </w:r>
      <w:r w:rsidR="002F305C">
        <w:rPr>
          <w:rFonts w:ascii="Times New Roman" w:hAnsi="Times New Roman" w:cs="Times New Roman"/>
          <w:sz w:val="24"/>
        </w:rPr>
        <w:t xml:space="preserve">ktorý bol </w:t>
      </w:r>
      <w:r w:rsidR="002F305C" w:rsidRPr="002F305C">
        <w:rPr>
          <w:rFonts w:ascii="Times New Roman" w:hAnsi="Times New Roman" w:cs="Times New Roman"/>
          <w:sz w:val="24"/>
        </w:rPr>
        <w:t>väznený za menš</w:t>
      </w:r>
      <w:r w:rsidR="002F305C">
        <w:rPr>
          <w:rFonts w:ascii="Times New Roman" w:hAnsi="Times New Roman" w:cs="Times New Roman"/>
          <w:sz w:val="24"/>
        </w:rPr>
        <w:t>í zločin, súhlasil s tým, že bude polícii poskytovať informácie o ďalších väzňoch.</w:t>
      </w:r>
      <w:r w:rsidR="002F305C" w:rsidRPr="002F305C">
        <w:rPr>
          <w:rFonts w:ascii="Times New Roman" w:hAnsi="Times New Roman" w:cs="Times New Roman"/>
          <w:sz w:val="24"/>
        </w:rPr>
        <w:t xml:space="preserve"> Neskôr bol výmenou za poskytnutie týchto informácií prepustený</w:t>
      </w:r>
      <w:r w:rsidR="002F305C">
        <w:rPr>
          <w:rFonts w:ascii="Times New Roman" w:hAnsi="Times New Roman" w:cs="Times New Roman"/>
          <w:sz w:val="24"/>
        </w:rPr>
        <w:t>, no v poskytovaní informácií pok</w:t>
      </w:r>
      <w:r w:rsidR="002F305C" w:rsidRPr="002F305C">
        <w:rPr>
          <w:rFonts w:ascii="Times New Roman" w:hAnsi="Times New Roman" w:cs="Times New Roman"/>
          <w:sz w:val="24"/>
        </w:rPr>
        <w:t>račoval</w:t>
      </w:r>
      <w:r w:rsidR="002F305C">
        <w:rPr>
          <w:rFonts w:ascii="Times New Roman" w:hAnsi="Times New Roman" w:cs="Times New Roman"/>
          <w:sz w:val="24"/>
        </w:rPr>
        <w:t xml:space="preserve"> aj naďalej. Jeho činnosť bol</w:t>
      </w:r>
      <w:r w:rsidR="00CA309C">
        <w:rPr>
          <w:rFonts w:ascii="Times New Roman" w:hAnsi="Times New Roman" w:cs="Times New Roman"/>
          <w:sz w:val="24"/>
        </w:rPr>
        <w:t>a</w:t>
      </w:r>
      <w:r w:rsidR="002F305C">
        <w:rPr>
          <w:rFonts w:ascii="Times New Roman" w:hAnsi="Times New Roman" w:cs="Times New Roman"/>
          <w:sz w:val="24"/>
        </w:rPr>
        <w:t xml:space="preserve"> natoľko efektívna, že mu bolo umožnené založiť oddelenie parížskej polície</w:t>
      </w:r>
      <w:r w:rsidR="002F305C" w:rsidRPr="002F305C">
        <w:rPr>
          <w:rFonts w:ascii="Times New Roman" w:hAnsi="Times New Roman" w:cs="Times New Roman"/>
          <w:sz w:val="24"/>
        </w:rPr>
        <w:t xml:space="preserve"> pre vyšetrovanie trestných činov </w:t>
      </w:r>
      <w:r w:rsidR="002F305C">
        <w:rPr>
          <w:rFonts w:ascii="Times New Roman" w:hAnsi="Times New Roman" w:cs="Times New Roman"/>
          <w:sz w:val="24"/>
        </w:rPr>
        <w:t xml:space="preserve">známe ako </w:t>
      </w:r>
      <w:proofErr w:type="spellStart"/>
      <w:r w:rsidR="002F305C">
        <w:rPr>
          <w:rFonts w:ascii="Times New Roman" w:hAnsi="Times New Roman" w:cs="Times New Roman"/>
          <w:sz w:val="24"/>
        </w:rPr>
        <w:t>Surete</w:t>
      </w:r>
      <w:proofErr w:type="spellEnd"/>
      <w:r w:rsidR="002F305C" w:rsidRPr="002F305C">
        <w:rPr>
          <w:rFonts w:ascii="Times New Roman" w:hAnsi="Times New Roman" w:cs="Times New Roman"/>
          <w:sz w:val="24"/>
        </w:rPr>
        <w:t>. V rokoc</w:t>
      </w:r>
      <w:r w:rsidR="002F305C">
        <w:rPr>
          <w:rFonts w:ascii="Times New Roman" w:hAnsi="Times New Roman" w:cs="Times New Roman"/>
          <w:sz w:val="24"/>
        </w:rPr>
        <w:t xml:space="preserve">h 1810 až 1827 </w:t>
      </w:r>
      <w:proofErr w:type="spellStart"/>
      <w:r w:rsidR="002F305C">
        <w:rPr>
          <w:rFonts w:ascii="Times New Roman" w:hAnsi="Times New Roman" w:cs="Times New Roman"/>
          <w:sz w:val="24"/>
        </w:rPr>
        <w:t>Vidocq</w:t>
      </w:r>
      <w:proofErr w:type="spellEnd"/>
      <w:r w:rsidR="002F305C">
        <w:rPr>
          <w:rFonts w:ascii="Times New Roman" w:hAnsi="Times New Roman" w:cs="Times New Roman"/>
          <w:sz w:val="24"/>
        </w:rPr>
        <w:t xml:space="preserve"> vytvoril rozsiahlu sieť informátorov, najímal</w:t>
      </w:r>
      <w:r w:rsidR="002F305C" w:rsidRPr="002F305C">
        <w:rPr>
          <w:rFonts w:ascii="Times New Roman" w:hAnsi="Times New Roman" w:cs="Times New Roman"/>
          <w:sz w:val="24"/>
        </w:rPr>
        <w:t xml:space="preserve"> bývalých zločincov ako detektívov a</w:t>
      </w:r>
      <w:r w:rsidR="002F305C">
        <w:rPr>
          <w:rFonts w:ascii="Times New Roman" w:hAnsi="Times New Roman" w:cs="Times New Roman"/>
          <w:sz w:val="24"/>
        </w:rPr>
        <w:t xml:space="preserve"> stal sa </w:t>
      </w:r>
      <w:r w:rsidR="002F305C" w:rsidRPr="002F305C">
        <w:rPr>
          <w:rFonts w:ascii="Times New Roman" w:hAnsi="Times New Roman" w:cs="Times New Roman"/>
          <w:sz w:val="24"/>
        </w:rPr>
        <w:t xml:space="preserve">priekopníkom v systematickom využívaní policajného </w:t>
      </w:r>
      <w:r w:rsidR="002F305C">
        <w:rPr>
          <w:rFonts w:ascii="Times New Roman" w:hAnsi="Times New Roman" w:cs="Times New Roman"/>
          <w:sz w:val="24"/>
        </w:rPr>
        <w:t>sledovania</w:t>
      </w:r>
      <w:r w:rsidR="002F305C" w:rsidRPr="002F305C">
        <w:rPr>
          <w:rFonts w:ascii="Times New Roman" w:hAnsi="Times New Roman" w:cs="Times New Roman"/>
          <w:sz w:val="24"/>
        </w:rPr>
        <w:t xml:space="preserve"> a </w:t>
      </w:r>
      <w:r w:rsidR="002F305C" w:rsidRPr="002F305C">
        <w:rPr>
          <w:rFonts w:ascii="Times New Roman" w:hAnsi="Times New Roman" w:cs="Times New Roman"/>
          <w:sz w:val="24"/>
        </w:rPr>
        <w:lastRenderedPageBreak/>
        <w:t>vyšetrovania.</w:t>
      </w:r>
      <w:r w:rsidR="002F305C">
        <w:rPr>
          <w:rStyle w:val="Odkaznapoznmkupodiarou"/>
          <w:rFonts w:ascii="Times New Roman" w:hAnsi="Times New Roman" w:cs="Times New Roman"/>
          <w:sz w:val="24"/>
        </w:rPr>
        <w:footnoteReference w:id="15"/>
      </w:r>
      <w:r w:rsidR="002F305C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2F305C">
        <w:rPr>
          <w:rFonts w:ascii="Times New Roman" w:hAnsi="Times New Roman" w:cs="Times New Roman"/>
          <w:sz w:val="24"/>
        </w:rPr>
        <w:t>Surete</w:t>
      </w:r>
      <w:proofErr w:type="spellEnd"/>
      <w:r w:rsidR="002F305C">
        <w:rPr>
          <w:rFonts w:ascii="Times New Roman" w:hAnsi="Times New Roman" w:cs="Times New Roman"/>
          <w:sz w:val="24"/>
        </w:rPr>
        <w:t xml:space="preserve"> sa stala veľmi výkonnou organizáciou a napriek relatívne malému počtu členov dokázala zatknúť priemerne tri krát viac zločincov ako tradičná polícia. </w:t>
      </w:r>
    </w:p>
    <w:p w:rsidR="00D95942" w:rsidRDefault="002F305C" w:rsidP="002F305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F305C">
        <w:rPr>
          <w:rFonts w:ascii="Times New Roman" w:hAnsi="Times New Roman" w:cs="Times New Roman"/>
          <w:sz w:val="24"/>
        </w:rPr>
        <w:t xml:space="preserve">V roku 1877 anglický advokát </w:t>
      </w:r>
      <w:proofErr w:type="spellStart"/>
      <w:r w:rsidRPr="002F305C">
        <w:rPr>
          <w:rFonts w:ascii="Times New Roman" w:hAnsi="Times New Roman" w:cs="Times New Roman"/>
          <w:sz w:val="24"/>
        </w:rPr>
        <w:t>How</w:t>
      </w:r>
      <w:r>
        <w:rPr>
          <w:rFonts w:ascii="Times New Roman" w:hAnsi="Times New Roman" w:cs="Times New Roman"/>
          <w:sz w:val="24"/>
        </w:rPr>
        <w:t>ard</w:t>
      </w:r>
      <w:proofErr w:type="spellEnd"/>
      <w:r>
        <w:rPr>
          <w:rFonts w:ascii="Times New Roman" w:hAnsi="Times New Roman" w:cs="Times New Roman"/>
          <w:sz w:val="24"/>
        </w:rPr>
        <w:t xml:space="preserve"> Vincent napodobnil </w:t>
      </w:r>
      <w:proofErr w:type="spellStart"/>
      <w:r>
        <w:rPr>
          <w:rFonts w:ascii="Times New Roman" w:hAnsi="Times New Roman" w:cs="Times New Roman"/>
          <w:sz w:val="24"/>
        </w:rPr>
        <w:t>Vidocqa</w:t>
      </w:r>
      <w:proofErr w:type="spellEnd"/>
      <w:r w:rsidRPr="002F30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založil </w:t>
      </w:r>
      <w:r w:rsidR="002B65D7">
        <w:rPr>
          <w:rFonts w:ascii="Times New Roman" w:hAnsi="Times New Roman" w:cs="Times New Roman"/>
          <w:sz w:val="24"/>
        </w:rPr>
        <w:t>o</w:t>
      </w:r>
      <w:r w:rsidRPr="002F305C">
        <w:rPr>
          <w:rFonts w:ascii="Times New Roman" w:hAnsi="Times New Roman" w:cs="Times New Roman"/>
          <w:sz w:val="24"/>
        </w:rPr>
        <w:t>ddelenie pre vyšetrovanie trestných činov (</w:t>
      </w:r>
      <w:proofErr w:type="spellStart"/>
      <w:r>
        <w:rPr>
          <w:rFonts w:ascii="Times New Roman" w:hAnsi="Times New Roman" w:cs="Times New Roman"/>
          <w:sz w:val="24"/>
        </w:rPr>
        <w:t>Criminal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Investigation</w:t>
      </w:r>
      <w:proofErr w:type="spellEnd"/>
      <w:r>
        <w:rPr>
          <w:rFonts w:ascii="Times New Roman" w:hAnsi="Times New Roman" w:cs="Times New Roman"/>
          <w:sz w:val="24"/>
        </w:rPr>
        <w:t xml:space="preserve"> Department - </w:t>
      </w:r>
      <w:r w:rsidRPr="002F305C">
        <w:rPr>
          <w:rFonts w:ascii="Times New Roman" w:hAnsi="Times New Roman" w:cs="Times New Roman"/>
          <w:sz w:val="24"/>
        </w:rPr>
        <w:t xml:space="preserve">CID). </w:t>
      </w:r>
      <w:r>
        <w:rPr>
          <w:rFonts w:ascii="Times New Roman" w:hAnsi="Times New Roman" w:cs="Times New Roman"/>
          <w:sz w:val="24"/>
        </w:rPr>
        <w:t xml:space="preserve">Založeniu tohto oddelenia predchádzala Vincentova služobná cesta do Francúzska, ktorá bola zameraná na oboznámenie sa s francúzskym policajným systémom. Vincent bol natoľko ohromený tým, čo videl, že po návrate z tejto služobnej cesty po vzore </w:t>
      </w:r>
      <w:proofErr w:type="spellStart"/>
      <w:r>
        <w:rPr>
          <w:rFonts w:ascii="Times New Roman" w:hAnsi="Times New Roman" w:cs="Times New Roman"/>
          <w:sz w:val="24"/>
        </w:rPr>
        <w:t>Surete</w:t>
      </w:r>
      <w:proofErr w:type="spellEnd"/>
      <w:r w:rsidR="002B65D7">
        <w:rPr>
          <w:rFonts w:ascii="Times New Roman" w:hAnsi="Times New Roman" w:cs="Times New Roman"/>
          <w:sz w:val="24"/>
        </w:rPr>
        <w:t xml:space="preserve"> založil</w:t>
      </w:r>
      <w:r>
        <w:rPr>
          <w:rFonts w:ascii="Times New Roman" w:hAnsi="Times New Roman" w:cs="Times New Roman"/>
          <w:sz w:val="24"/>
        </w:rPr>
        <w:t xml:space="preserve"> CID a stal sa jeho riaditeľom. Rovnako ako </w:t>
      </w:r>
      <w:proofErr w:type="spellStart"/>
      <w:r>
        <w:rPr>
          <w:rFonts w:ascii="Times New Roman" w:hAnsi="Times New Roman" w:cs="Times New Roman"/>
          <w:sz w:val="24"/>
        </w:rPr>
        <w:t>Vidoqe</w:t>
      </w:r>
      <w:proofErr w:type="spellEnd"/>
      <w:r>
        <w:rPr>
          <w:rFonts w:ascii="Times New Roman" w:hAnsi="Times New Roman" w:cs="Times New Roman"/>
          <w:sz w:val="24"/>
        </w:rPr>
        <w:t xml:space="preserve"> vo Francúzsku</w:t>
      </w:r>
      <w:r w:rsidR="002B65D7">
        <w:rPr>
          <w:rFonts w:ascii="Times New Roman" w:hAnsi="Times New Roman" w:cs="Times New Roman"/>
          <w:sz w:val="24"/>
        </w:rPr>
        <w:t xml:space="preserve"> aj</w:t>
      </w:r>
      <w:r>
        <w:rPr>
          <w:rFonts w:ascii="Times New Roman" w:hAnsi="Times New Roman" w:cs="Times New Roman"/>
          <w:sz w:val="24"/>
        </w:rPr>
        <w:t xml:space="preserve"> Vincentova CID </w:t>
      </w:r>
      <w:r w:rsidR="002B65D7">
        <w:rPr>
          <w:rFonts w:ascii="Times New Roman" w:hAnsi="Times New Roman" w:cs="Times New Roman"/>
          <w:sz w:val="24"/>
        </w:rPr>
        <w:t xml:space="preserve">si </w:t>
      </w:r>
      <w:r>
        <w:rPr>
          <w:rFonts w:ascii="Times New Roman" w:hAnsi="Times New Roman" w:cs="Times New Roman"/>
          <w:sz w:val="24"/>
        </w:rPr>
        <w:t>v Anglicku vytvorila rozsiahlu sieť informátorov.</w:t>
      </w:r>
      <w:r>
        <w:rPr>
          <w:rStyle w:val="Odkaznapoznmkupodiarou"/>
          <w:rFonts w:ascii="Times New Roman" w:hAnsi="Times New Roman" w:cs="Times New Roman"/>
          <w:sz w:val="24"/>
        </w:rPr>
        <w:footnoteReference w:id="16"/>
      </w:r>
      <w:r>
        <w:rPr>
          <w:rFonts w:ascii="Times New Roman" w:hAnsi="Times New Roman" w:cs="Times New Roman"/>
          <w:sz w:val="24"/>
        </w:rPr>
        <w:t xml:space="preserve"> CID pretrvala až do dnešných čias a v súčasnosti je organizačnou zložkou britskej polície, ktorá sa podieľa na odhaľovaní a objasňovaní závažnej trestnej činnosti. Jej zamestnanci zastávajú prevažne funkciu detektívov </w:t>
      </w:r>
      <w:r w:rsidR="007F2494">
        <w:rPr>
          <w:rFonts w:ascii="Times New Roman" w:hAnsi="Times New Roman" w:cs="Times New Roman"/>
          <w:sz w:val="24"/>
        </w:rPr>
        <w:t xml:space="preserve">a </w:t>
      </w:r>
      <w:r w:rsidRPr="002F305C">
        <w:rPr>
          <w:rFonts w:ascii="Times New Roman" w:hAnsi="Times New Roman" w:cs="Times New Roman"/>
          <w:sz w:val="24"/>
        </w:rPr>
        <w:t>sú zodpovední za zhromažďovanie dôkazov, vypočúvanie svedkov a</w:t>
      </w:r>
      <w:r w:rsidR="00D95942">
        <w:rPr>
          <w:rFonts w:ascii="Times New Roman" w:hAnsi="Times New Roman" w:cs="Times New Roman"/>
          <w:sz w:val="24"/>
        </w:rPr>
        <w:t> </w:t>
      </w:r>
      <w:r w:rsidRPr="002F305C">
        <w:rPr>
          <w:rFonts w:ascii="Times New Roman" w:hAnsi="Times New Roman" w:cs="Times New Roman"/>
          <w:sz w:val="24"/>
        </w:rPr>
        <w:t>zatýkanie</w:t>
      </w:r>
      <w:r w:rsidR="00D95942">
        <w:rPr>
          <w:rFonts w:ascii="Times New Roman" w:hAnsi="Times New Roman" w:cs="Times New Roman"/>
          <w:sz w:val="24"/>
        </w:rPr>
        <w:t xml:space="preserve"> podozrivých</w:t>
      </w:r>
      <w:r>
        <w:rPr>
          <w:rFonts w:ascii="Times New Roman" w:hAnsi="Times New Roman" w:cs="Times New Roman"/>
          <w:sz w:val="24"/>
        </w:rPr>
        <w:t>.</w:t>
      </w:r>
    </w:p>
    <w:p w:rsidR="002F793E" w:rsidRDefault="002B65D7" w:rsidP="002F305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Postupom času sa informátor</w:t>
      </w:r>
      <w:r w:rsidR="002F793E">
        <w:rPr>
          <w:rFonts w:ascii="Times New Roman" w:hAnsi="Times New Roman" w:cs="Times New Roman"/>
          <w:sz w:val="24"/>
        </w:rPr>
        <w:t xml:space="preserve"> ako prostriedok získavania informácií stal esenciálnou súčasťou každej </w:t>
      </w:r>
      <w:r w:rsidR="00D62D45">
        <w:rPr>
          <w:rFonts w:ascii="Times New Roman" w:hAnsi="Times New Roman" w:cs="Times New Roman"/>
          <w:sz w:val="24"/>
        </w:rPr>
        <w:t>policajno-bezpečnostnej organizácie (</w:t>
      </w:r>
      <w:r w:rsidR="002F793E">
        <w:rPr>
          <w:rFonts w:ascii="Times New Roman" w:hAnsi="Times New Roman" w:cs="Times New Roman"/>
          <w:sz w:val="24"/>
        </w:rPr>
        <w:t>bezpečnostnej</w:t>
      </w:r>
      <w:r w:rsidR="00D62D45">
        <w:rPr>
          <w:rFonts w:ascii="Times New Roman" w:hAnsi="Times New Roman" w:cs="Times New Roman"/>
          <w:sz w:val="24"/>
        </w:rPr>
        <w:t xml:space="preserve">, policajnej a </w:t>
      </w:r>
      <w:r w:rsidR="002F793E">
        <w:rPr>
          <w:rFonts w:ascii="Times New Roman" w:hAnsi="Times New Roman" w:cs="Times New Roman"/>
          <w:sz w:val="24"/>
        </w:rPr>
        <w:t>spravodajskej organizácie</w:t>
      </w:r>
      <w:r w:rsidR="00D62D45">
        <w:rPr>
          <w:rFonts w:ascii="Times New Roman" w:hAnsi="Times New Roman" w:cs="Times New Roman"/>
          <w:sz w:val="24"/>
        </w:rPr>
        <w:t>)</w:t>
      </w:r>
      <w:r w:rsidR="002F793E">
        <w:rPr>
          <w:rFonts w:ascii="Times New Roman" w:hAnsi="Times New Roman" w:cs="Times New Roman"/>
          <w:sz w:val="24"/>
        </w:rPr>
        <w:t xml:space="preserve">. Informácie a služby informátorov sú </w:t>
      </w:r>
      <w:r>
        <w:rPr>
          <w:rFonts w:ascii="Times New Roman" w:hAnsi="Times New Roman" w:cs="Times New Roman"/>
          <w:sz w:val="24"/>
        </w:rPr>
        <w:t>na</w:t>
      </w:r>
      <w:r w:rsidR="002F793E">
        <w:rPr>
          <w:rFonts w:ascii="Times New Roman" w:hAnsi="Times New Roman" w:cs="Times New Roman"/>
          <w:sz w:val="24"/>
        </w:rPr>
        <w:t xml:space="preserve"> celom svete využívané pri odhaľovaní, dokumentovaní a </w:t>
      </w:r>
      <w:r w:rsidR="0060014A">
        <w:rPr>
          <w:rFonts w:ascii="Times New Roman" w:hAnsi="Times New Roman" w:cs="Times New Roman"/>
          <w:sz w:val="24"/>
        </w:rPr>
        <w:t>objasňovaní</w:t>
      </w:r>
      <w:r w:rsidR="002F793E">
        <w:rPr>
          <w:rFonts w:ascii="Times New Roman" w:hAnsi="Times New Roman" w:cs="Times New Roman"/>
          <w:sz w:val="24"/>
        </w:rPr>
        <w:t xml:space="preserve"> trestnej činnosti</w:t>
      </w:r>
      <w:r w:rsidR="0060014A">
        <w:rPr>
          <w:rFonts w:ascii="Times New Roman" w:hAnsi="Times New Roman" w:cs="Times New Roman"/>
          <w:sz w:val="24"/>
        </w:rPr>
        <w:t>, pri boji proti organizovanému zločinu a</w:t>
      </w:r>
      <w:r w:rsidR="0052518C">
        <w:rPr>
          <w:rFonts w:ascii="Times New Roman" w:hAnsi="Times New Roman" w:cs="Times New Roman"/>
          <w:sz w:val="24"/>
        </w:rPr>
        <w:t xml:space="preserve"> terorizmu, ako aj pri ochrane </w:t>
      </w:r>
      <w:r w:rsidR="00EF00CF">
        <w:rPr>
          <w:rFonts w:ascii="Times New Roman" w:hAnsi="Times New Roman" w:cs="Times New Roman"/>
          <w:sz w:val="24"/>
        </w:rPr>
        <w:t xml:space="preserve">štátov a ich záujmov. </w:t>
      </w:r>
      <w:r w:rsidR="002F793E">
        <w:rPr>
          <w:rFonts w:ascii="Times New Roman" w:hAnsi="Times New Roman" w:cs="Times New Roman"/>
          <w:sz w:val="24"/>
        </w:rPr>
        <w:t xml:space="preserve"> </w:t>
      </w:r>
    </w:p>
    <w:p w:rsidR="00D95942" w:rsidRDefault="0025581B" w:rsidP="00205D3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Informátor a jeho </w:t>
      </w:r>
      <w:r w:rsidR="00D62D45">
        <w:rPr>
          <w:rFonts w:ascii="Times New Roman" w:hAnsi="Times New Roman" w:cs="Times New Roman"/>
          <w:sz w:val="24"/>
        </w:rPr>
        <w:t>pou</w:t>
      </w:r>
      <w:r>
        <w:rPr>
          <w:rFonts w:ascii="Times New Roman" w:hAnsi="Times New Roman" w:cs="Times New Roman"/>
          <w:sz w:val="24"/>
        </w:rPr>
        <w:t xml:space="preserve">žitie </w:t>
      </w:r>
      <w:r w:rsidR="00813D85">
        <w:rPr>
          <w:rFonts w:ascii="Times New Roman" w:hAnsi="Times New Roman" w:cs="Times New Roman"/>
          <w:sz w:val="24"/>
        </w:rPr>
        <w:t>predstavuje</w:t>
      </w:r>
      <w:r>
        <w:rPr>
          <w:rFonts w:ascii="Times New Roman" w:hAnsi="Times New Roman" w:cs="Times New Roman"/>
          <w:sz w:val="24"/>
        </w:rPr>
        <w:t xml:space="preserve"> veľmi </w:t>
      </w:r>
      <w:r w:rsidR="00813D85">
        <w:rPr>
          <w:rFonts w:ascii="Times New Roman" w:hAnsi="Times New Roman" w:cs="Times New Roman"/>
          <w:sz w:val="24"/>
        </w:rPr>
        <w:t>komplexnú</w:t>
      </w:r>
      <w:r>
        <w:rPr>
          <w:rFonts w:ascii="Times New Roman" w:hAnsi="Times New Roman" w:cs="Times New Roman"/>
          <w:sz w:val="24"/>
        </w:rPr>
        <w:t xml:space="preserve"> a komplikovan</w:t>
      </w:r>
      <w:r w:rsidR="00813D85">
        <w:rPr>
          <w:rFonts w:ascii="Times New Roman" w:hAnsi="Times New Roman" w:cs="Times New Roman"/>
          <w:sz w:val="24"/>
        </w:rPr>
        <w:t>ú problematiku</w:t>
      </w:r>
      <w:r>
        <w:rPr>
          <w:rFonts w:ascii="Times New Roman" w:hAnsi="Times New Roman" w:cs="Times New Roman"/>
          <w:sz w:val="24"/>
        </w:rPr>
        <w:t>, na ktorú možno nahliadať z rôznej perspektívy. V demokratickom zriadení je</w:t>
      </w:r>
      <w:r w:rsidR="002B65D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samozrejme</w:t>
      </w:r>
      <w:r w:rsidR="002B65D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jednou z najdôležitejších oblastí právna úprava tohto </w:t>
      </w:r>
      <w:r w:rsidR="00D62D45">
        <w:rPr>
          <w:rFonts w:ascii="Times New Roman" w:hAnsi="Times New Roman" w:cs="Times New Roman"/>
          <w:sz w:val="24"/>
        </w:rPr>
        <w:t>prostriedku</w:t>
      </w:r>
      <w:r>
        <w:rPr>
          <w:rFonts w:ascii="Times New Roman" w:hAnsi="Times New Roman" w:cs="Times New Roman"/>
          <w:sz w:val="24"/>
        </w:rPr>
        <w:t xml:space="preserve">, ktorá vytvára pomyselné mantinely pre jeho </w:t>
      </w:r>
      <w:r w:rsidR="00D62D45">
        <w:rPr>
          <w:rFonts w:ascii="Times New Roman" w:hAnsi="Times New Roman" w:cs="Times New Roman"/>
          <w:sz w:val="24"/>
        </w:rPr>
        <w:t>používanie</w:t>
      </w:r>
      <w:r>
        <w:rPr>
          <w:rFonts w:ascii="Times New Roman" w:hAnsi="Times New Roman" w:cs="Times New Roman"/>
          <w:sz w:val="24"/>
        </w:rPr>
        <w:t>. Na druhej strane informátor</w:t>
      </w:r>
      <w:r w:rsidR="002B65D7">
        <w:rPr>
          <w:rFonts w:ascii="Times New Roman" w:hAnsi="Times New Roman" w:cs="Times New Roman"/>
          <w:sz w:val="24"/>
        </w:rPr>
        <w:t xml:space="preserve"> je</w:t>
      </w:r>
      <w:r>
        <w:rPr>
          <w:rFonts w:ascii="Times New Roman" w:hAnsi="Times New Roman" w:cs="Times New Roman"/>
          <w:sz w:val="24"/>
        </w:rPr>
        <w:t xml:space="preserve"> fyzická osoba, ktorá má svoje práva a slobody, ktoré musia </w:t>
      </w:r>
      <w:r w:rsidR="00D9135A">
        <w:rPr>
          <w:rFonts w:ascii="Times New Roman" w:hAnsi="Times New Roman" w:cs="Times New Roman"/>
          <w:sz w:val="24"/>
        </w:rPr>
        <w:t>zostať</w:t>
      </w:r>
      <w:r>
        <w:rPr>
          <w:rFonts w:ascii="Times New Roman" w:hAnsi="Times New Roman" w:cs="Times New Roman"/>
          <w:sz w:val="24"/>
        </w:rPr>
        <w:t xml:space="preserve"> zachované a</w:t>
      </w:r>
      <w:r w:rsidR="005F7D72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dodržiavané aj pri </w:t>
      </w:r>
      <w:r w:rsidR="00D62D45">
        <w:rPr>
          <w:rFonts w:ascii="Times New Roman" w:hAnsi="Times New Roman" w:cs="Times New Roman"/>
          <w:sz w:val="24"/>
        </w:rPr>
        <w:t>plnení stanovených rol</w:t>
      </w:r>
      <w:r>
        <w:rPr>
          <w:rFonts w:ascii="Times New Roman" w:hAnsi="Times New Roman" w:cs="Times New Roman"/>
          <w:sz w:val="24"/>
        </w:rPr>
        <w:t xml:space="preserve">. </w:t>
      </w:r>
      <w:r w:rsidR="003A0C0A">
        <w:rPr>
          <w:rFonts w:ascii="Times New Roman" w:hAnsi="Times New Roman" w:cs="Times New Roman"/>
          <w:sz w:val="24"/>
        </w:rPr>
        <w:t>Informátor pri spolupráci s</w:t>
      </w:r>
      <w:r w:rsidR="00AF055F">
        <w:rPr>
          <w:rFonts w:ascii="Times New Roman" w:hAnsi="Times New Roman" w:cs="Times New Roman"/>
          <w:sz w:val="24"/>
        </w:rPr>
        <w:t> policajno-bezpečnostnými orgánmi</w:t>
      </w:r>
      <w:r w:rsidR="003A0C0A">
        <w:rPr>
          <w:rFonts w:ascii="Times New Roman" w:hAnsi="Times New Roman" w:cs="Times New Roman"/>
          <w:sz w:val="24"/>
        </w:rPr>
        <w:t xml:space="preserve"> vystavuje </w:t>
      </w:r>
      <w:r w:rsidR="00205D39">
        <w:rPr>
          <w:rFonts w:ascii="Times New Roman" w:hAnsi="Times New Roman" w:cs="Times New Roman"/>
          <w:sz w:val="24"/>
        </w:rPr>
        <w:t xml:space="preserve">často </w:t>
      </w:r>
      <w:r w:rsidR="003A0C0A">
        <w:rPr>
          <w:rFonts w:ascii="Times New Roman" w:hAnsi="Times New Roman" w:cs="Times New Roman"/>
          <w:sz w:val="24"/>
        </w:rPr>
        <w:t>seba, ale</w:t>
      </w:r>
      <w:r w:rsidR="00D9135A">
        <w:rPr>
          <w:rFonts w:ascii="Times New Roman" w:hAnsi="Times New Roman" w:cs="Times New Roman"/>
          <w:sz w:val="24"/>
        </w:rPr>
        <w:t xml:space="preserve"> v niektorých prípadoch</w:t>
      </w:r>
      <w:r w:rsidR="00B90C5E">
        <w:rPr>
          <w:rFonts w:ascii="Times New Roman" w:hAnsi="Times New Roman" w:cs="Times New Roman"/>
          <w:sz w:val="24"/>
        </w:rPr>
        <w:t xml:space="preserve"> aj svojich blízkych</w:t>
      </w:r>
      <w:r w:rsidR="00205D39">
        <w:rPr>
          <w:rFonts w:ascii="Times New Roman" w:hAnsi="Times New Roman" w:cs="Times New Roman"/>
          <w:sz w:val="24"/>
        </w:rPr>
        <w:t>,</w:t>
      </w:r>
      <w:r w:rsidR="00B90C5E">
        <w:rPr>
          <w:rFonts w:ascii="Times New Roman" w:hAnsi="Times New Roman" w:cs="Times New Roman"/>
          <w:sz w:val="24"/>
        </w:rPr>
        <w:t xml:space="preserve"> ohrozeniu</w:t>
      </w:r>
      <w:r w:rsidR="003A0C0A">
        <w:rPr>
          <w:rFonts w:ascii="Times New Roman" w:hAnsi="Times New Roman" w:cs="Times New Roman"/>
          <w:sz w:val="24"/>
        </w:rPr>
        <w:t xml:space="preserve"> rôzneho charakteru. Z tohto dôvodu sú na príslušníkov kladené vysoké nároky </w:t>
      </w:r>
      <w:r w:rsidR="00AF055F">
        <w:rPr>
          <w:rFonts w:ascii="Times New Roman" w:hAnsi="Times New Roman" w:cs="Times New Roman"/>
          <w:sz w:val="24"/>
        </w:rPr>
        <w:t xml:space="preserve">pre realizáciu tejto formy kooperácie, osobitne </w:t>
      </w:r>
      <w:r w:rsidR="003A0C0A">
        <w:rPr>
          <w:rFonts w:ascii="Times New Roman" w:hAnsi="Times New Roman" w:cs="Times New Roman"/>
          <w:sz w:val="24"/>
        </w:rPr>
        <w:t xml:space="preserve">na zachovávanie právnych noriem </w:t>
      </w:r>
      <w:r w:rsidR="00AF055F">
        <w:rPr>
          <w:rFonts w:ascii="Times New Roman" w:hAnsi="Times New Roman" w:cs="Times New Roman"/>
          <w:sz w:val="24"/>
        </w:rPr>
        <w:t>a</w:t>
      </w:r>
      <w:r w:rsidR="003A0C0A">
        <w:rPr>
          <w:rFonts w:ascii="Times New Roman" w:hAnsi="Times New Roman" w:cs="Times New Roman"/>
          <w:sz w:val="24"/>
        </w:rPr>
        <w:t xml:space="preserve"> dodržiavanie </w:t>
      </w:r>
      <w:r w:rsidR="00B90C5E">
        <w:rPr>
          <w:rFonts w:ascii="Times New Roman" w:hAnsi="Times New Roman" w:cs="Times New Roman"/>
          <w:sz w:val="24"/>
        </w:rPr>
        <w:t xml:space="preserve">vysokých </w:t>
      </w:r>
      <w:r w:rsidR="003A0C0A">
        <w:rPr>
          <w:rFonts w:ascii="Times New Roman" w:hAnsi="Times New Roman" w:cs="Times New Roman"/>
          <w:sz w:val="24"/>
        </w:rPr>
        <w:t>etických a morálnych štandardov pri práci s</w:t>
      </w:r>
      <w:r w:rsidR="00AF055F">
        <w:rPr>
          <w:rFonts w:ascii="Times New Roman" w:hAnsi="Times New Roman" w:cs="Times New Roman"/>
          <w:sz w:val="24"/>
        </w:rPr>
        <w:t> </w:t>
      </w:r>
      <w:r w:rsidR="003A0C0A">
        <w:rPr>
          <w:rFonts w:ascii="Times New Roman" w:hAnsi="Times New Roman" w:cs="Times New Roman"/>
          <w:sz w:val="24"/>
        </w:rPr>
        <w:t>informátorom.</w:t>
      </w:r>
      <w:r w:rsidR="003473E1">
        <w:rPr>
          <w:rStyle w:val="Odkaznapoznmkupodiarou"/>
          <w:rFonts w:ascii="Times New Roman" w:hAnsi="Times New Roman" w:cs="Times New Roman"/>
          <w:sz w:val="24"/>
        </w:rPr>
        <w:footnoteReference w:id="17"/>
      </w:r>
      <w:r w:rsidR="003A0C0A">
        <w:rPr>
          <w:rFonts w:ascii="Times New Roman" w:hAnsi="Times New Roman" w:cs="Times New Roman"/>
          <w:sz w:val="24"/>
        </w:rPr>
        <w:t xml:space="preserve">  </w:t>
      </w:r>
    </w:p>
    <w:p w:rsidR="00EB2739" w:rsidRDefault="00EB2739" w:rsidP="0025581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V</w:t>
      </w:r>
      <w:r w:rsidR="00E605EB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súvislosti</w:t>
      </w:r>
      <w:r w:rsidR="00E605EB">
        <w:rPr>
          <w:rFonts w:ascii="Times New Roman" w:hAnsi="Times New Roman" w:cs="Times New Roman"/>
          <w:sz w:val="24"/>
        </w:rPr>
        <w:t xml:space="preserve"> s</w:t>
      </w:r>
      <w:r>
        <w:rPr>
          <w:rFonts w:ascii="Times New Roman" w:hAnsi="Times New Roman" w:cs="Times New Roman"/>
          <w:sz w:val="24"/>
        </w:rPr>
        <w:t xml:space="preserve"> využívaním informátorov C. </w:t>
      </w:r>
      <w:proofErr w:type="spellStart"/>
      <w:r>
        <w:rPr>
          <w:rFonts w:ascii="Times New Roman" w:hAnsi="Times New Roman" w:cs="Times New Roman"/>
          <w:sz w:val="24"/>
        </w:rPr>
        <w:t>Harfield</w:t>
      </w:r>
      <w:proofErr w:type="spellEnd"/>
      <w:r>
        <w:rPr>
          <w:rFonts w:ascii="Times New Roman" w:hAnsi="Times New Roman" w:cs="Times New Roman"/>
          <w:sz w:val="24"/>
        </w:rPr>
        <w:t xml:space="preserve"> uvádza, že aby bolo ich </w:t>
      </w:r>
      <w:r w:rsidR="00AF055F">
        <w:rPr>
          <w:rFonts w:ascii="Times New Roman" w:hAnsi="Times New Roman" w:cs="Times New Roman"/>
          <w:sz w:val="24"/>
        </w:rPr>
        <w:t>po</w:t>
      </w:r>
      <w:r>
        <w:rPr>
          <w:rFonts w:ascii="Times New Roman" w:hAnsi="Times New Roman" w:cs="Times New Roman"/>
          <w:sz w:val="24"/>
        </w:rPr>
        <w:t>užitie</w:t>
      </w:r>
      <w:r w:rsidR="00D111E6">
        <w:rPr>
          <w:rFonts w:ascii="Times New Roman" w:hAnsi="Times New Roman" w:cs="Times New Roman"/>
          <w:sz w:val="24"/>
        </w:rPr>
        <w:t xml:space="preserve"> morálne </w:t>
      </w:r>
      <w:r>
        <w:rPr>
          <w:rFonts w:ascii="Times New Roman" w:hAnsi="Times New Roman" w:cs="Times New Roman"/>
          <w:sz w:val="24"/>
        </w:rPr>
        <w:t>opodstatnené, musia byť kumulatívne splnené nasledovné kritériá:</w:t>
      </w:r>
    </w:p>
    <w:p w:rsidR="00EB2739" w:rsidRDefault="00EB2739" w:rsidP="00EB273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Využitie informátora musí byť v súlade so všeobecnými etickými pravidlami pre prácu polície.</w:t>
      </w:r>
    </w:p>
    <w:p w:rsidR="00EB2739" w:rsidRDefault="00D61D0A" w:rsidP="0070645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EB2739" w:rsidRPr="00EB2739">
        <w:rPr>
          <w:rFonts w:ascii="Times New Roman" w:hAnsi="Times New Roman" w:cs="Times New Roman"/>
          <w:sz w:val="24"/>
        </w:rPr>
        <w:t>usí existovať dôvodné podozrenie, že podozrivý, o ktorom sa majú zhromažďovať informácie</w:t>
      </w:r>
      <w:r w:rsidR="002B65D7">
        <w:rPr>
          <w:rFonts w:ascii="Times New Roman" w:hAnsi="Times New Roman" w:cs="Times New Roman"/>
          <w:sz w:val="24"/>
        </w:rPr>
        <w:t>,</w:t>
      </w:r>
      <w:r w:rsidR="00EB2739" w:rsidRPr="00EB2739">
        <w:rPr>
          <w:rFonts w:ascii="Times New Roman" w:hAnsi="Times New Roman" w:cs="Times New Roman"/>
          <w:sz w:val="24"/>
        </w:rPr>
        <w:t xml:space="preserve"> spáchal alebo sa chystá spáchať trestný čin. V prípade podozrenia na prebiehajúci alebo plánovaný trestný čin sa môže stať, že informácie, ktoré môže poskytnúť len informátor, potvrdia podozrenie a teda potvrdia potrebu ďalšieho </w:t>
      </w:r>
      <w:r w:rsidR="003F4008">
        <w:rPr>
          <w:rFonts w:ascii="Times New Roman" w:hAnsi="Times New Roman" w:cs="Times New Roman"/>
          <w:sz w:val="24"/>
        </w:rPr>
        <w:t>poznávania</w:t>
      </w:r>
      <w:r w:rsidR="00EB2739" w:rsidRPr="00EB2739">
        <w:rPr>
          <w:rFonts w:ascii="Times New Roman" w:hAnsi="Times New Roman" w:cs="Times New Roman"/>
          <w:sz w:val="24"/>
        </w:rPr>
        <w:t xml:space="preserve"> a</w:t>
      </w:r>
      <w:r w:rsidR="003F4008">
        <w:rPr>
          <w:rFonts w:ascii="Times New Roman" w:hAnsi="Times New Roman" w:cs="Times New Roman"/>
          <w:sz w:val="24"/>
        </w:rPr>
        <w:t> </w:t>
      </w:r>
      <w:r w:rsidR="00EB2739" w:rsidRPr="00EB2739">
        <w:rPr>
          <w:rFonts w:ascii="Times New Roman" w:hAnsi="Times New Roman" w:cs="Times New Roman"/>
          <w:sz w:val="24"/>
        </w:rPr>
        <w:t>zásahu</w:t>
      </w:r>
      <w:r w:rsidR="003F4008">
        <w:rPr>
          <w:rFonts w:ascii="Times New Roman" w:hAnsi="Times New Roman" w:cs="Times New Roman"/>
          <w:sz w:val="24"/>
        </w:rPr>
        <w:t xml:space="preserve"> (napr. formou vyšetrovania)</w:t>
      </w:r>
      <w:r w:rsidR="00EB2739" w:rsidRPr="00EB2739">
        <w:rPr>
          <w:rFonts w:ascii="Times New Roman" w:hAnsi="Times New Roman" w:cs="Times New Roman"/>
          <w:sz w:val="24"/>
        </w:rPr>
        <w:t xml:space="preserve">. Rovnako je možné, že informácie, ktoré môže poskytnúť iba informátor, môžu v niektorých prípadoch preukázať, že </w:t>
      </w:r>
      <w:r w:rsidR="00EB2739" w:rsidRPr="00EB2739">
        <w:rPr>
          <w:rFonts w:ascii="Times New Roman" w:hAnsi="Times New Roman" w:cs="Times New Roman"/>
          <w:sz w:val="24"/>
        </w:rPr>
        <w:lastRenderedPageBreak/>
        <w:t>podozrenie je nepodložené, alebo môžu vyšetrovateľa presvedčiť o tom, že</w:t>
      </w:r>
      <w:r>
        <w:rPr>
          <w:rFonts w:ascii="Times New Roman" w:hAnsi="Times New Roman" w:cs="Times New Roman"/>
          <w:sz w:val="24"/>
        </w:rPr>
        <w:t xml:space="preserve"> na</w:t>
      </w:r>
      <w:r w:rsidR="00EB2739" w:rsidRPr="00EB2739">
        <w:rPr>
          <w:rFonts w:ascii="Times New Roman" w:hAnsi="Times New Roman" w:cs="Times New Roman"/>
          <w:sz w:val="24"/>
        </w:rPr>
        <w:t xml:space="preserve"> objasnenie skutku bude postačovať využitie menej </w:t>
      </w:r>
      <w:r w:rsidR="00EB2739">
        <w:rPr>
          <w:rFonts w:ascii="Times New Roman" w:hAnsi="Times New Roman" w:cs="Times New Roman"/>
          <w:sz w:val="24"/>
        </w:rPr>
        <w:t>invazívnych</w:t>
      </w:r>
      <w:r w:rsidR="00EB2739" w:rsidRPr="00EB2739">
        <w:rPr>
          <w:rFonts w:ascii="Times New Roman" w:hAnsi="Times New Roman" w:cs="Times New Roman"/>
          <w:sz w:val="24"/>
        </w:rPr>
        <w:t xml:space="preserve"> metód. </w:t>
      </w:r>
    </w:p>
    <w:p w:rsidR="00EB2739" w:rsidRPr="00EB2739" w:rsidRDefault="00D61D0A" w:rsidP="0070645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EB2739" w:rsidRPr="00EB2739">
        <w:rPr>
          <w:rFonts w:ascii="Times New Roman" w:hAnsi="Times New Roman" w:cs="Times New Roman"/>
          <w:sz w:val="24"/>
        </w:rPr>
        <w:t xml:space="preserve">restný čin musí byť dostatočne závažný, aby oprávňoval použitie </w:t>
      </w:r>
      <w:r>
        <w:rPr>
          <w:rFonts w:ascii="Times New Roman" w:hAnsi="Times New Roman" w:cs="Times New Roman"/>
          <w:sz w:val="24"/>
        </w:rPr>
        <w:t>metód, ktorými sa zasahuje do ľudských práv a slobôd. Morálne právo</w:t>
      </w:r>
      <w:r w:rsidR="00EB2739" w:rsidRPr="00EB2739">
        <w:rPr>
          <w:rFonts w:ascii="Times New Roman" w:hAnsi="Times New Roman" w:cs="Times New Roman"/>
          <w:sz w:val="24"/>
        </w:rPr>
        <w:t xml:space="preserve"> obetí/potenciálnych obetí na ochranu pred závažným trestným činom alebo na čo </w:t>
      </w:r>
      <w:r>
        <w:rPr>
          <w:rFonts w:ascii="Times New Roman" w:hAnsi="Times New Roman" w:cs="Times New Roman"/>
          <w:sz w:val="24"/>
        </w:rPr>
        <w:t xml:space="preserve">najdôkladnejšie </w:t>
      </w:r>
      <w:r w:rsidR="003F4008">
        <w:rPr>
          <w:rFonts w:ascii="Times New Roman" w:hAnsi="Times New Roman" w:cs="Times New Roman"/>
          <w:sz w:val="24"/>
        </w:rPr>
        <w:t>poznanie</w:t>
      </w:r>
      <w:r w:rsidR="00EB2739" w:rsidRPr="00EB2739">
        <w:rPr>
          <w:rFonts w:ascii="Times New Roman" w:hAnsi="Times New Roman" w:cs="Times New Roman"/>
          <w:sz w:val="24"/>
        </w:rPr>
        <w:t xml:space="preserve"> a stíhanie takéhoto trestného činu musia za daných okolností prevážiť nad morálnymi právami podozrivého na súkromie. </w:t>
      </w:r>
    </w:p>
    <w:p w:rsidR="00EB2739" w:rsidRDefault="00D61D0A" w:rsidP="00EB273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Nemali </w:t>
      </w:r>
      <w:r w:rsidR="00EB2739" w:rsidRPr="0040422D">
        <w:rPr>
          <w:rFonts w:ascii="Times New Roman" w:hAnsi="Times New Roman" w:cs="Times New Roman"/>
          <w:sz w:val="24"/>
        </w:rPr>
        <w:t xml:space="preserve">by existovať žiadne iné, menej morálne </w:t>
      </w:r>
      <w:r>
        <w:rPr>
          <w:rFonts w:ascii="Times New Roman" w:hAnsi="Times New Roman" w:cs="Times New Roman"/>
          <w:sz w:val="24"/>
        </w:rPr>
        <w:t>invazívne</w:t>
      </w:r>
      <w:r w:rsidR="00EB2739" w:rsidRPr="0040422D">
        <w:rPr>
          <w:rFonts w:ascii="Times New Roman" w:hAnsi="Times New Roman" w:cs="Times New Roman"/>
          <w:sz w:val="24"/>
        </w:rPr>
        <w:t xml:space="preserve"> prostriedky na zabezpečenie požadovaných informácií. Nasadenie informátora by malo byť vo vzťahu ku konkrétnej hľadanej informácii poslednou možnosťou.</w:t>
      </w:r>
    </w:p>
    <w:p w:rsidR="00EB2739" w:rsidRDefault="00D61D0A" w:rsidP="00EB273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="00EB2739" w:rsidRPr="0040422D">
        <w:rPr>
          <w:rFonts w:ascii="Times New Roman" w:hAnsi="Times New Roman" w:cs="Times New Roman"/>
          <w:sz w:val="24"/>
        </w:rPr>
        <w:t>onkrétna informácia, ktorú hľadá informátor, musí byť sama o</w:t>
      </w:r>
      <w:r w:rsidR="003874F8">
        <w:rPr>
          <w:rFonts w:ascii="Times New Roman" w:hAnsi="Times New Roman" w:cs="Times New Roman"/>
          <w:sz w:val="24"/>
        </w:rPr>
        <w:t xml:space="preserve"> </w:t>
      </w:r>
      <w:r w:rsidR="00EB2739" w:rsidRPr="0040422D">
        <w:rPr>
          <w:rFonts w:ascii="Times New Roman" w:hAnsi="Times New Roman" w:cs="Times New Roman"/>
          <w:sz w:val="24"/>
        </w:rPr>
        <w:t xml:space="preserve">sebe dôležitá pre </w:t>
      </w:r>
      <w:r w:rsidR="003F4008">
        <w:rPr>
          <w:rFonts w:ascii="Times New Roman" w:hAnsi="Times New Roman" w:cs="Times New Roman"/>
          <w:sz w:val="24"/>
        </w:rPr>
        <w:t>poznáva</w:t>
      </w:r>
      <w:r w:rsidR="00EB2739" w:rsidRPr="0040422D">
        <w:rPr>
          <w:rFonts w:ascii="Times New Roman" w:hAnsi="Times New Roman" w:cs="Times New Roman"/>
          <w:sz w:val="24"/>
        </w:rPr>
        <w:t xml:space="preserve">nie: významná za týchto okolností znamená, že </w:t>
      </w:r>
      <w:r w:rsidR="003F4008">
        <w:rPr>
          <w:rFonts w:ascii="Times New Roman" w:hAnsi="Times New Roman" w:cs="Times New Roman"/>
          <w:sz w:val="24"/>
        </w:rPr>
        <w:t xml:space="preserve">jeho proces </w:t>
      </w:r>
      <w:r w:rsidR="00EB2739" w:rsidRPr="0040422D">
        <w:rPr>
          <w:rFonts w:ascii="Times New Roman" w:hAnsi="Times New Roman" w:cs="Times New Roman"/>
          <w:sz w:val="24"/>
        </w:rPr>
        <w:t>nemôže pokračovať alebo</w:t>
      </w:r>
      <w:r w:rsidR="003C61BF">
        <w:rPr>
          <w:rFonts w:ascii="Times New Roman" w:hAnsi="Times New Roman" w:cs="Times New Roman"/>
          <w:sz w:val="24"/>
        </w:rPr>
        <w:t>,</w:t>
      </w:r>
      <w:r w:rsidR="00EB2739" w:rsidRPr="0040422D">
        <w:rPr>
          <w:rFonts w:ascii="Times New Roman" w:hAnsi="Times New Roman" w:cs="Times New Roman"/>
          <w:sz w:val="24"/>
        </w:rPr>
        <w:t xml:space="preserve"> že nemôže byť začaté žiadne trestné stíhanie bez </w:t>
      </w:r>
      <w:r>
        <w:rPr>
          <w:rFonts w:ascii="Times New Roman" w:hAnsi="Times New Roman" w:cs="Times New Roman"/>
          <w:sz w:val="24"/>
        </w:rPr>
        <w:t>takejto</w:t>
      </w:r>
      <w:r w:rsidR="00EB2739" w:rsidRPr="0040422D">
        <w:rPr>
          <w:rFonts w:ascii="Times New Roman" w:hAnsi="Times New Roman" w:cs="Times New Roman"/>
          <w:sz w:val="24"/>
        </w:rPr>
        <w:t xml:space="preserve"> informácie. Informácie, ktoré sú skôr zaujímavé ako významné, skôr žiaduce ako podstatné a potrebné, nemusia samy osebe </w:t>
      </w:r>
      <w:r w:rsidR="003C61BF">
        <w:rPr>
          <w:rFonts w:ascii="Times New Roman" w:hAnsi="Times New Roman" w:cs="Times New Roman"/>
          <w:sz w:val="24"/>
        </w:rPr>
        <w:t>spĺňať toto</w:t>
      </w:r>
      <w:r w:rsidR="00EB2739" w:rsidRPr="0040422D">
        <w:rPr>
          <w:rFonts w:ascii="Times New Roman" w:hAnsi="Times New Roman" w:cs="Times New Roman"/>
          <w:sz w:val="24"/>
        </w:rPr>
        <w:t xml:space="preserve"> morálne kritéri</w:t>
      </w:r>
      <w:r w:rsidR="003C61BF">
        <w:rPr>
          <w:rFonts w:ascii="Times New Roman" w:hAnsi="Times New Roman" w:cs="Times New Roman"/>
          <w:sz w:val="24"/>
        </w:rPr>
        <w:t>um</w:t>
      </w:r>
      <w:r w:rsidR="00EB2739" w:rsidRPr="0040422D">
        <w:rPr>
          <w:rFonts w:ascii="Times New Roman" w:hAnsi="Times New Roman" w:cs="Times New Roman"/>
          <w:sz w:val="24"/>
        </w:rPr>
        <w:t>.</w:t>
      </w:r>
    </w:p>
    <w:p w:rsidR="002F305C" w:rsidRDefault="003C61BF" w:rsidP="00EB273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Miera zapojenia</w:t>
      </w:r>
      <w:r w:rsidR="00D61D0A">
        <w:rPr>
          <w:rFonts w:ascii="Times New Roman" w:hAnsi="Times New Roman" w:cs="Times New Roman"/>
          <w:sz w:val="24"/>
        </w:rPr>
        <w:t xml:space="preserve"> </w:t>
      </w:r>
      <w:r w:rsidR="00EB2739" w:rsidRPr="00EB2739">
        <w:rPr>
          <w:rFonts w:ascii="Times New Roman" w:hAnsi="Times New Roman" w:cs="Times New Roman"/>
          <w:sz w:val="24"/>
        </w:rPr>
        <w:t>informátora musí byť v kontexte konkrétneho trestného činu</w:t>
      </w:r>
      <w:r w:rsidR="00D61D0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iba taká</w:t>
      </w:r>
      <w:r w:rsidR="00D61D0A">
        <w:rPr>
          <w:rFonts w:ascii="Times New Roman" w:hAnsi="Times New Roman" w:cs="Times New Roman"/>
          <w:sz w:val="24"/>
        </w:rPr>
        <w:t>, ako je nevyhnut</w:t>
      </w:r>
      <w:r>
        <w:rPr>
          <w:rFonts w:ascii="Times New Roman" w:hAnsi="Times New Roman" w:cs="Times New Roman"/>
          <w:sz w:val="24"/>
        </w:rPr>
        <w:t>ná na dosiahnutie cieľa</w:t>
      </w:r>
      <w:r w:rsidR="00D61D0A">
        <w:rPr>
          <w:rFonts w:ascii="Times New Roman" w:hAnsi="Times New Roman" w:cs="Times New Roman"/>
          <w:sz w:val="24"/>
        </w:rPr>
        <w:t xml:space="preserve"> </w:t>
      </w:r>
      <w:r w:rsidR="00EB2739" w:rsidRPr="00EB2739">
        <w:rPr>
          <w:rFonts w:ascii="Times New Roman" w:hAnsi="Times New Roman" w:cs="Times New Roman"/>
          <w:sz w:val="24"/>
        </w:rPr>
        <w:t>(neúčasť je morálne výhodnejšia ako účasť).</w:t>
      </w:r>
      <w:r w:rsidR="0040422D">
        <w:rPr>
          <w:rStyle w:val="Odkaznapoznmkupodiarou"/>
          <w:rFonts w:ascii="Times New Roman" w:hAnsi="Times New Roman" w:cs="Times New Roman"/>
          <w:sz w:val="24"/>
        </w:rPr>
        <w:footnoteReference w:id="18"/>
      </w:r>
    </w:p>
    <w:p w:rsidR="003C61BF" w:rsidRDefault="00AF055F" w:rsidP="00AF055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základe analýzy uvedeného, ako aj  z výstupov komunikácie s príslušníkmi policajno-bezpečnostnej praxe, je možné  s uvedenými kritériami súhlasiť. Je tomu tak preto, lebo dostatočne konkrétne vymedzujú špecifikáciu kooperácie príslušníkov policajno-bezpečnostných orgánov s informátormi. </w:t>
      </w:r>
    </w:p>
    <w:p w:rsidR="00AF055F" w:rsidRDefault="00AF055F" w:rsidP="00AE171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CA309C" w:rsidRPr="00EE2675" w:rsidRDefault="00401EE8" w:rsidP="003C61B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Informátor </w:t>
      </w:r>
      <w:r w:rsidR="00CA309C" w:rsidRPr="00EE2675">
        <w:rPr>
          <w:rFonts w:ascii="Times New Roman" w:hAnsi="Times New Roman" w:cs="Times New Roman"/>
          <w:b/>
          <w:sz w:val="24"/>
        </w:rPr>
        <w:t>v</w:t>
      </w:r>
      <w:r>
        <w:rPr>
          <w:rFonts w:ascii="Times New Roman" w:hAnsi="Times New Roman" w:cs="Times New Roman"/>
          <w:b/>
          <w:sz w:val="24"/>
        </w:rPr>
        <w:t xml:space="preserve"> právnych predpisoch </w:t>
      </w:r>
      <w:r w:rsidR="00CA309C" w:rsidRPr="00EE2675">
        <w:rPr>
          <w:rFonts w:ascii="Times New Roman" w:hAnsi="Times New Roman" w:cs="Times New Roman"/>
          <w:b/>
          <w:sz w:val="24"/>
        </w:rPr>
        <w:t>Slovenskej republiky</w:t>
      </w:r>
    </w:p>
    <w:p w:rsidR="003C61BF" w:rsidRDefault="006E126E" w:rsidP="00AF055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podmienkach Slovenskej republiky sú </w:t>
      </w:r>
      <w:r w:rsidR="00552E3D">
        <w:rPr>
          <w:rFonts w:ascii="Times New Roman" w:hAnsi="Times New Roman" w:cs="Times New Roman"/>
          <w:sz w:val="24"/>
        </w:rPr>
        <w:t>na základe príslušných právnych predpiso</w:t>
      </w:r>
      <w:r w:rsidR="00AA6458">
        <w:rPr>
          <w:rFonts w:ascii="Times New Roman" w:hAnsi="Times New Roman" w:cs="Times New Roman"/>
          <w:sz w:val="24"/>
        </w:rPr>
        <w:t>v oprávnen</w:t>
      </w:r>
      <w:r w:rsidR="00E605EB">
        <w:rPr>
          <w:rFonts w:ascii="Times New Roman" w:hAnsi="Times New Roman" w:cs="Times New Roman"/>
          <w:sz w:val="24"/>
        </w:rPr>
        <w:t>í</w:t>
      </w:r>
      <w:r w:rsidR="00AA6458">
        <w:rPr>
          <w:rFonts w:ascii="Times New Roman" w:hAnsi="Times New Roman" w:cs="Times New Roman"/>
          <w:sz w:val="24"/>
        </w:rPr>
        <w:t xml:space="preserve"> </w:t>
      </w:r>
      <w:r w:rsidR="00AF055F">
        <w:rPr>
          <w:rFonts w:ascii="Times New Roman" w:hAnsi="Times New Roman" w:cs="Times New Roman"/>
          <w:sz w:val="24"/>
        </w:rPr>
        <w:t>po</w:t>
      </w:r>
      <w:r w:rsidR="00AA6458">
        <w:rPr>
          <w:rFonts w:ascii="Times New Roman" w:hAnsi="Times New Roman" w:cs="Times New Roman"/>
          <w:sz w:val="24"/>
        </w:rPr>
        <w:t>užívať informátorov</w:t>
      </w:r>
      <w:r w:rsidR="00552E3D">
        <w:rPr>
          <w:rFonts w:ascii="Times New Roman" w:hAnsi="Times New Roman" w:cs="Times New Roman"/>
          <w:sz w:val="24"/>
        </w:rPr>
        <w:t xml:space="preserve"> </w:t>
      </w:r>
      <w:r w:rsidR="00AF055F">
        <w:rPr>
          <w:rFonts w:ascii="Times New Roman" w:hAnsi="Times New Roman" w:cs="Times New Roman"/>
          <w:sz w:val="24"/>
        </w:rPr>
        <w:t>príslušníci policajno-bezpečnostných orgánov:</w:t>
      </w:r>
    </w:p>
    <w:p w:rsidR="00552E3D" w:rsidRDefault="00552E3D" w:rsidP="00552E3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Policajný zbor,</w:t>
      </w:r>
    </w:p>
    <w:p w:rsidR="00552E3D" w:rsidRDefault="00552E3D" w:rsidP="00552E3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Finančná správa,</w:t>
      </w:r>
    </w:p>
    <w:p w:rsidR="00552E3D" w:rsidRDefault="00552E3D" w:rsidP="00552E3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Zbor väzenskej a justičnej stráže,</w:t>
      </w:r>
    </w:p>
    <w:p w:rsidR="00552E3D" w:rsidRDefault="00552E3D" w:rsidP="00552E3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Slovenská informačná služba,</w:t>
      </w:r>
    </w:p>
    <w:p w:rsidR="00552E3D" w:rsidRDefault="00552E3D" w:rsidP="00552E3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Vojenské spravodajstvo.</w:t>
      </w:r>
    </w:p>
    <w:p w:rsidR="00552E3D" w:rsidRDefault="00AC39A2" w:rsidP="002F793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552E3D">
        <w:rPr>
          <w:rFonts w:ascii="Times New Roman" w:hAnsi="Times New Roman" w:cs="Times New Roman"/>
          <w:sz w:val="24"/>
        </w:rPr>
        <w:t xml:space="preserve">olicajný zbor je oprávnený </w:t>
      </w:r>
      <w:r w:rsidR="00AF055F">
        <w:rPr>
          <w:rFonts w:ascii="Times New Roman" w:hAnsi="Times New Roman" w:cs="Times New Roman"/>
          <w:sz w:val="24"/>
        </w:rPr>
        <w:t>po</w:t>
      </w:r>
      <w:r w:rsidR="00552E3D">
        <w:rPr>
          <w:rFonts w:ascii="Times New Roman" w:hAnsi="Times New Roman" w:cs="Times New Roman"/>
          <w:sz w:val="24"/>
        </w:rPr>
        <w:t>užívať osobu konajúcu v prospech Policajného zboru v rámci výkonu operatívno-pátracej činnosti. Z hľadiska systematiky operatívno-pátracej činnosti, ako aj z hľadiska právnej úpravy, predstavuje osoba konajúca v prospech Policajného zboru jeden z prostriedkov operatívno-pátracej činnosti. Zákonné podmienky využitia takejto osoby sú špecifikované v ustanovení § 41 Zákona NR SR č. 171/1993 Z. z. o Policajnom zbor</w:t>
      </w:r>
      <w:r w:rsidR="00AF055F">
        <w:rPr>
          <w:rFonts w:ascii="Times New Roman" w:hAnsi="Times New Roman" w:cs="Times New Roman"/>
          <w:sz w:val="24"/>
        </w:rPr>
        <w:t>e</w:t>
      </w:r>
      <w:r w:rsidR="00E605EB">
        <w:rPr>
          <w:rFonts w:ascii="Times New Roman" w:hAnsi="Times New Roman" w:cs="Times New Roman"/>
          <w:sz w:val="24"/>
        </w:rPr>
        <w:t xml:space="preserve"> </w:t>
      </w:r>
      <w:r w:rsidR="00552E3D">
        <w:rPr>
          <w:rFonts w:ascii="Times New Roman" w:hAnsi="Times New Roman" w:cs="Times New Roman"/>
          <w:sz w:val="24"/>
        </w:rPr>
        <w:t>v znení neskorších predpisov.</w:t>
      </w:r>
    </w:p>
    <w:p w:rsidR="00552E3D" w:rsidRDefault="00EE2675" w:rsidP="00205D3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Podľa tohto ustanovenia sa osobou konajúcou v prospech Policajného zboru rozumie </w:t>
      </w:r>
      <w:r w:rsidRPr="00EE2675">
        <w:rPr>
          <w:rFonts w:ascii="Times New Roman" w:hAnsi="Times New Roman" w:cs="Times New Roman"/>
          <w:sz w:val="24"/>
        </w:rPr>
        <w:t>fyzická osoba, ktorá dobrovoľne, utajovaným spôsobom</w:t>
      </w:r>
      <w:r w:rsidR="003874F8">
        <w:rPr>
          <w:rFonts w:ascii="Times New Roman" w:hAnsi="Times New Roman" w:cs="Times New Roman"/>
          <w:sz w:val="24"/>
        </w:rPr>
        <w:t>,</w:t>
      </w:r>
      <w:r w:rsidRPr="00EE2675">
        <w:rPr>
          <w:rFonts w:ascii="Times New Roman" w:hAnsi="Times New Roman" w:cs="Times New Roman"/>
          <w:sz w:val="24"/>
        </w:rPr>
        <w:t xml:space="preserve"> poskytuje informácie a služby Policajnému zboru pri odhaľovaní trestnej činnosti.</w:t>
      </w:r>
      <w:r>
        <w:rPr>
          <w:rFonts w:ascii="Times New Roman" w:hAnsi="Times New Roman" w:cs="Times New Roman"/>
          <w:sz w:val="24"/>
        </w:rPr>
        <w:t xml:space="preserve"> Osobou konajúcou v prospech Policajného zboru však nemôže byť </w:t>
      </w:r>
      <w:r w:rsidRPr="00EE2675">
        <w:rPr>
          <w:rFonts w:ascii="Times New Roman" w:hAnsi="Times New Roman" w:cs="Times New Roman"/>
          <w:sz w:val="24"/>
        </w:rPr>
        <w:t>príslušník Slovenskej informačnej služby, príslušník Vojenského spravodajstva a príslušník Národného bezpečnostného úradu.</w:t>
      </w:r>
      <w:r>
        <w:rPr>
          <w:rFonts w:ascii="Times New Roman" w:hAnsi="Times New Roman" w:cs="Times New Roman"/>
          <w:sz w:val="24"/>
        </w:rPr>
        <w:t xml:space="preserve"> Z hľadiska </w:t>
      </w:r>
      <w:r>
        <w:rPr>
          <w:rFonts w:ascii="Times New Roman" w:hAnsi="Times New Roman" w:cs="Times New Roman"/>
          <w:sz w:val="24"/>
        </w:rPr>
        <w:lastRenderedPageBreak/>
        <w:t>zachovania bezpečnosti osoby konajúcej v prospech Policajného zboru je zákonom stanovená podmienka, že evidencia</w:t>
      </w:r>
      <w:r w:rsidRPr="00EE2675">
        <w:rPr>
          <w:rFonts w:ascii="Times New Roman" w:hAnsi="Times New Roman" w:cs="Times New Roman"/>
          <w:sz w:val="24"/>
        </w:rPr>
        <w:t xml:space="preserve"> osôb konajúcich </w:t>
      </w:r>
      <w:r w:rsidR="00E605EB">
        <w:rPr>
          <w:rFonts w:ascii="Times New Roman" w:hAnsi="Times New Roman" w:cs="Times New Roman"/>
          <w:sz w:val="24"/>
        </w:rPr>
        <w:t xml:space="preserve">v </w:t>
      </w:r>
      <w:r>
        <w:rPr>
          <w:rFonts w:ascii="Times New Roman" w:hAnsi="Times New Roman" w:cs="Times New Roman"/>
          <w:sz w:val="24"/>
        </w:rPr>
        <w:t xml:space="preserve">prospech Policajného zboru môže byť vedená výlučne </w:t>
      </w:r>
      <w:r w:rsidRPr="00EE2675">
        <w:rPr>
          <w:rFonts w:ascii="Times New Roman" w:hAnsi="Times New Roman" w:cs="Times New Roman"/>
          <w:sz w:val="24"/>
        </w:rPr>
        <w:t>len počas plnenia jednotlivých úloh.</w:t>
      </w:r>
      <w:r w:rsidR="00FE358E">
        <w:rPr>
          <w:rFonts w:ascii="Times New Roman" w:hAnsi="Times New Roman" w:cs="Times New Roman"/>
          <w:sz w:val="24"/>
        </w:rPr>
        <w:t xml:space="preserve"> Na účely utajenia skutočnej totožnosti osoby konajúcej v prospech Policajného zboru môžu byť takejto osobe vyhotovené  </w:t>
      </w:r>
      <w:r w:rsidR="00947105">
        <w:rPr>
          <w:rFonts w:ascii="Times New Roman" w:hAnsi="Times New Roman" w:cs="Times New Roman"/>
          <w:sz w:val="24"/>
        </w:rPr>
        <w:t xml:space="preserve">aj </w:t>
      </w:r>
      <w:r w:rsidR="00FE358E">
        <w:rPr>
          <w:rFonts w:ascii="Times New Roman" w:hAnsi="Times New Roman" w:cs="Times New Roman"/>
          <w:sz w:val="24"/>
        </w:rPr>
        <w:t xml:space="preserve">krycie doklady. </w:t>
      </w:r>
    </w:p>
    <w:p w:rsidR="003C61BF" w:rsidRPr="003C61BF" w:rsidRDefault="00EE2675" w:rsidP="009C72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C72E3">
        <w:rPr>
          <w:rFonts w:ascii="Times New Roman" w:hAnsi="Times New Roman" w:cs="Times New Roman"/>
          <w:sz w:val="24"/>
        </w:rPr>
        <w:t xml:space="preserve">Právna úprava využitia osôb konajúcich v prospech </w:t>
      </w:r>
      <w:r w:rsidR="003874F8">
        <w:rPr>
          <w:rFonts w:ascii="Times New Roman" w:hAnsi="Times New Roman" w:cs="Times New Roman"/>
          <w:sz w:val="24"/>
        </w:rPr>
        <w:t>F</w:t>
      </w:r>
      <w:r w:rsidR="006F7425">
        <w:rPr>
          <w:rFonts w:ascii="Times New Roman" w:hAnsi="Times New Roman" w:cs="Times New Roman"/>
          <w:sz w:val="24"/>
        </w:rPr>
        <w:t>inančnej správy je veľmi podobná</w:t>
      </w:r>
      <w:r w:rsidR="009C72E3">
        <w:rPr>
          <w:rFonts w:ascii="Times New Roman" w:hAnsi="Times New Roman" w:cs="Times New Roman"/>
          <w:sz w:val="24"/>
        </w:rPr>
        <w:t xml:space="preserve"> s</w:t>
      </w:r>
      <w:r w:rsidR="00BF10C5">
        <w:rPr>
          <w:rFonts w:ascii="Times New Roman" w:hAnsi="Times New Roman" w:cs="Times New Roman"/>
          <w:sz w:val="24"/>
        </w:rPr>
        <w:t xml:space="preserve"> právnou </w:t>
      </w:r>
      <w:r w:rsidR="009C72E3">
        <w:rPr>
          <w:rFonts w:ascii="Times New Roman" w:hAnsi="Times New Roman" w:cs="Times New Roman"/>
          <w:sz w:val="24"/>
        </w:rPr>
        <w:t xml:space="preserve">úpravou ich využitia v Policajnom zbore. Rovnako aj v prípade Finančnej správy ide o prostriedok operatívno-pátracej činnosti, </w:t>
      </w:r>
      <w:r w:rsidR="00BF10C5">
        <w:rPr>
          <w:rFonts w:ascii="Times New Roman" w:hAnsi="Times New Roman" w:cs="Times New Roman"/>
          <w:sz w:val="24"/>
        </w:rPr>
        <w:t>no na rozdiel od Policajného zboru</w:t>
      </w:r>
      <w:r w:rsidR="009C72E3">
        <w:rPr>
          <w:rFonts w:ascii="Times New Roman" w:hAnsi="Times New Roman" w:cs="Times New Roman"/>
          <w:sz w:val="24"/>
        </w:rPr>
        <w:t xml:space="preserve"> môže byť</w:t>
      </w:r>
      <w:r w:rsidR="00BF10C5">
        <w:rPr>
          <w:rFonts w:ascii="Times New Roman" w:hAnsi="Times New Roman" w:cs="Times New Roman"/>
          <w:sz w:val="24"/>
        </w:rPr>
        <w:t xml:space="preserve"> tento prostriedok</w:t>
      </w:r>
      <w:r w:rsidR="009C72E3">
        <w:rPr>
          <w:rFonts w:ascii="Times New Roman" w:hAnsi="Times New Roman" w:cs="Times New Roman"/>
          <w:sz w:val="24"/>
        </w:rPr>
        <w:t xml:space="preserve"> využitý výhradne pri  </w:t>
      </w:r>
      <w:r w:rsidR="009C72E3" w:rsidRPr="009C72E3">
        <w:rPr>
          <w:rFonts w:ascii="Times New Roman" w:hAnsi="Times New Roman" w:cs="Times New Roman"/>
          <w:sz w:val="24"/>
        </w:rPr>
        <w:t xml:space="preserve">odhaľovaní </w:t>
      </w:r>
      <w:r w:rsidR="009C72E3">
        <w:rPr>
          <w:rFonts w:ascii="Times New Roman" w:hAnsi="Times New Roman" w:cs="Times New Roman"/>
          <w:sz w:val="24"/>
        </w:rPr>
        <w:t>špecificky</w:t>
      </w:r>
      <w:r w:rsidR="009B6C65">
        <w:rPr>
          <w:rFonts w:ascii="Times New Roman" w:hAnsi="Times New Roman" w:cs="Times New Roman"/>
          <w:sz w:val="24"/>
        </w:rPr>
        <w:t xml:space="preserve"> vymedzenej trestnej činnosti</w:t>
      </w:r>
      <w:r w:rsidR="009C72E3">
        <w:rPr>
          <w:rFonts w:ascii="Times New Roman" w:hAnsi="Times New Roman" w:cs="Times New Roman"/>
          <w:sz w:val="24"/>
        </w:rPr>
        <w:t>.</w:t>
      </w:r>
      <w:r w:rsidR="009C72E3" w:rsidRPr="009C72E3">
        <w:rPr>
          <w:rFonts w:ascii="Times New Roman" w:hAnsi="Times New Roman" w:cs="Times New Roman"/>
          <w:sz w:val="24"/>
        </w:rPr>
        <w:t xml:space="preserve"> </w:t>
      </w:r>
      <w:r w:rsidR="00BF10C5">
        <w:rPr>
          <w:rFonts w:ascii="Times New Roman" w:hAnsi="Times New Roman" w:cs="Times New Roman"/>
          <w:sz w:val="24"/>
        </w:rPr>
        <w:t>O</w:t>
      </w:r>
      <w:r w:rsidR="009C72E3">
        <w:rPr>
          <w:rFonts w:ascii="Times New Roman" w:hAnsi="Times New Roman" w:cs="Times New Roman"/>
          <w:sz w:val="24"/>
        </w:rPr>
        <w:t xml:space="preserve">sobou konajúcou v prospech Finančnej správy </w:t>
      </w:r>
      <w:r w:rsidR="009F00F3">
        <w:rPr>
          <w:rFonts w:ascii="Times New Roman" w:hAnsi="Times New Roman" w:cs="Times New Roman"/>
          <w:sz w:val="24"/>
        </w:rPr>
        <w:t xml:space="preserve">sa podľa ustanovenia § 19 ods. 1 </w:t>
      </w:r>
      <w:r w:rsidR="009C72E3">
        <w:rPr>
          <w:rFonts w:ascii="Times New Roman" w:hAnsi="Times New Roman" w:cs="Times New Roman"/>
          <w:sz w:val="24"/>
        </w:rPr>
        <w:t xml:space="preserve"> </w:t>
      </w:r>
      <w:r w:rsidR="009F00F3" w:rsidRPr="009F00F3">
        <w:rPr>
          <w:rFonts w:ascii="Times New Roman" w:hAnsi="Times New Roman" w:cs="Times New Roman"/>
          <w:sz w:val="24"/>
        </w:rPr>
        <w:t>Zákona NR SR č. 35/2019 Z. z</w:t>
      </w:r>
      <w:r w:rsidR="00205D39">
        <w:rPr>
          <w:rFonts w:ascii="Times New Roman" w:hAnsi="Times New Roman" w:cs="Times New Roman"/>
          <w:sz w:val="24"/>
        </w:rPr>
        <w:t>.</w:t>
      </w:r>
      <w:r w:rsidR="009F00F3" w:rsidRPr="009F00F3">
        <w:rPr>
          <w:rFonts w:ascii="Times New Roman" w:hAnsi="Times New Roman" w:cs="Times New Roman"/>
          <w:sz w:val="24"/>
        </w:rPr>
        <w:t xml:space="preserve"> o finančnej správe a o zmene a doplnení niektorých zákonov v znení neskorších predpisov</w:t>
      </w:r>
      <w:r w:rsidR="009F00F3">
        <w:rPr>
          <w:rFonts w:ascii="Times New Roman" w:hAnsi="Times New Roman" w:cs="Times New Roman"/>
          <w:sz w:val="24"/>
        </w:rPr>
        <w:t xml:space="preserve"> rozumie</w:t>
      </w:r>
      <w:r w:rsidR="009C72E3" w:rsidRPr="009C72E3">
        <w:rPr>
          <w:rFonts w:ascii="Times New Roman" w:hAnsi="Times New Roman" w:cs="Times New Roman"/>
          <w:sz w:val="24"/>
        </w:rPr>
        <w:t xml:space="preserve"> fyzická osoba, ktorá dobrovoľne, utajeným spôsobom poskytuje informácie a služby </w:t>
      </w:r>
      <w:r w:rsidR="003874F8">
        <w:rPr>
          <w:rFonts w:ascii="Times New Roman" w:hAnsi="Times New Roman" w:cs="Times New Roman"/>
          <w:sz w:val="24"/>
        </w:rPr>
        <w:t>F</w:t>
      </w:r>
      <w:r w:rsidR="009C72E3" w:rsidRPr="009C72E3">
        <w:rPr>
          <w:rFonts w:ascii="Times New Roman" w:hAnsi="Times New Roman" w:cs="Times New Roman"/>
          <w:sz w:val="24"/>
        </w:rPr>
        <w:t xml:space="preserve">inančnej správe </w:t>
      </w:r>
      <w:r w:rsidR="009B6C65" w:rsidRPr="009B6C65">
        <w:rPr>
          <w:rFonts w:ascii="Times New Roman" w:hAnsi="Times New Roman" w:cs="Times New Roman"/>
          <w:sz w:val="24"/>
        </w:rPr>
        <w:t>pri odhaľovaní úmyselnej trestnej činnosti uvedenej v § 4 ods. 3 písm. y) a § 9 ods. 2 písm. h)</w:t>
      </w:r>
      <w:r w:rsidR="009B6C65">
        <w:rPr>
          <w:rStyle w:val="Odkaznapoznmkupodiarou"/>
          <w:rFonts w:ascii="Times New Roman" w:hAnsi="Times New Roman" w:cs="Times New Roman"/>
          <w:sz w:val="24"/>
        </w:rPr>
        <w:footnoteReference w:id="19"/>
      </w:r>
      <w:r w:rsidR="00941931">
        <w:rPr>
          <w:rFonts w:ascii="Times New Roman" w:hAnsi="Times New Roman" w:cs="Times New Roman"/>
          <w:sz w:val="24"/>
        </w:rPr>
        <w:t xml:space="preserve"> tohto zákona</w:t>
      </w:r>
      <w:r w:rsidR="009C72E3">
        <w:rPr>
          <w:rFonts w:ascii="Times New Roman" w:hAnsi="Times New Roman" w:cs="Times New Roman"/>
          <w:sz w:val="24"/>
        </w:rPr>
        <w:t xml:space="preserve">. Rovnako ako v prípade Policajného zboru môže byť takáto osoba evidovaná výhradne počas plnenia jednotlivých úloh a takouto osobou </w:t>
      </w:r>
      <w:r w:rsidR="009C72E3" w:rsidRPr="009C72E3">
        <w:rPr>
          <w:rFonts w:ascii="Times New Roman" w:hAnsi="Times New Roman" w:cs="Times New Roman"/>
          <w:sz w:val="24"/>
        </w:rPr>
        <w:t>nesmie byť príslušník Slovenskej informačnej služby, príslušník Vojenského spravodajstva a príslušník Národného bezpečnostného úradu.</w:t>
      </w:r>
      <w:r w:rsidR="00941931">
        <w:rPr>
          <w:rFonts w:ascii="Times New Roman" w:hAnsi="Times New Roman" w:cs="Times New Roman"/>
          <w:sz w:val="24"/>
        </w:rPr>
        <w:t xml:space="preserve"> Pri plnení úloh Finančnej správy možno osobe konajúce v jej prospech vystaviť krycie doklady, ktoré predstavujú</w:t>
      </w:r>
      <w:r w:rsidR="00941931" w:rsidRPr="00941931">
        <w:t xml:space="preserve"> </w:t>
      </w:r>
      <w:r w:rsidR="00941931" w:rsidRPr="00941931">
        <w:rPr>
          <w:rFonts w:ascii="Times New Roman" w:hAnsi="Times New Roman" w:cs="Times New Roman"/>
          <w:sz w:val="24"/>
        </w:rPr>
        <w:t>listiny a predmety slúžiace na utajenie</w:t>
      </w:r>
      <w:r w:rsidR="00205D39">
        <w:rPr>
          <w:rFonts w:ascii="Times New Roman" w:hAnsi="Times New Roman" w:cs="Times New Roman"/>
          <w:sz w:val="24"/>
        </w:rPr>
        <w:t xml:space="preserve"> jej</w:t>
      </w:r>
      <w:r w:rsidR="00941931" w:rsidRPr="00941931">
        <w:rPr>
          <w:rFonts w:ascii="Times New Roman" w:hAnsi="Times New Roman" w:cs="Times New Roman"/>
          <w:sz w:val="24"/>
        </w:rPr>
        <w:t xml:space="preserve"> skutočnej totožnosti</w:t>
      </w:r>
      <w:r w:rsidR="00941931">
        <w:rPr>
          <w:rFonts w:ascii="Times New Roman" w:hAnsi="Times New Roman" w:cs="Times New Roman"/>
          <w:sz w:val="24"/>
        </w:rPr>
        <w:t xml:space="preserve">. </w:t>
      </w:r>
    </w:p>
    <w:p w:rsidR="00AD1A6B" w:rsidRDefault="00AC39A2" w:rsidP="003E72D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Zbor väzenskej a justičnej stráže je oprávnený využívať prostriedky operatívno-pátracej činnosti </w:t>
      </w:r>
      <w:r w:rsidR="00D30C10">
        <w:rPr>
          <w:rFonts w:ascii="Times New Roman" w:hAnsi="Times New Roman" w:cs="Times New Roman"/>
          <w:sz w:val="24"/>
        </w:rPr>
        <w:t>pri plnení</w:t>
      </w:r>
      <w:r w:rsidRPr="00AC39A2">
        <w:rPr>
          <w:rFonts w:ascii="Times New Roman" w:hAnsi="Times New Roman" w:cs="Times New Roman"/>
          <w:sz w:val="24"/>
        </w:rPr>
        <w:t xml:space="preserve"> úloh na úseku boja proti teror</w:t>
      </w:r>
      <w:r>
        <w:rPr>
          <w:rFonts w:ascii="Times New Roman" w:hAnsi="Times New Roman" w:cs="Times New Roman"/>
          <w:sz w:val="24"/>
        </w:rPr>
        <w:t xml:space="preserve">izmu a organizovanému zločinu, </w:t>
      </w:r>
      <w:r w:rsidR="00D30C10">
        <w:rPr>
          <w:rFonts w:ascii="Times New Roman" w:hAnsi="Times New Roman" w:cs="Times New Roman"/>
          <w:sz w:val="24"/>
        </w:rPr>
        <w:t xml:space="preserve">ako aj </w:t>
      </w:r>
      <w:r>
        <w:rPr>
          <w:rFonts w:ascii="Times New Roman" w:hAnsi="Times New Roman" w:cs="Times New Roman"/>
          <w:sz w:val="24"/>
        </w:rPr>
        <w:t>s cieľom p</w:t>
      </w:r>
      <w:r w:rsidRPr="00AC39A2">
        <w:rPr>
          <w:rFonts w:ascii="Times New Roman" w:hAnsi="Times New Roman" w:cs="Times New Roman"/>
          <w:sz w:val="24"/>
        </w:rPr>
        <w:t>redchádzať a odhaľovať pripravovanú trestnú činnosť alebo spáchanú trestnú činnosť obvinených vo výkone väzby, odsúdených vo výkone trestu odňatia slobody, príslušníkov zboru alebo zamestnancov zboru</w:t>
      </w:r>
      <w:r>
        <w:rPr>
          <w:rFonts w:ascii="Times New Roman" w:hAnsi="Times New Roman" w:cs="Times New Roman"/>
          <w:sz w:val="24"/>
        </w:rPr>
        <w:t xml:space="preserve"> </w:t>
      </w:r>
      <w:r w:rsidRPr="00AC39A2">
        <w:rPr>
          <w:rFonts w:ascii="Times New Roman" w:hAnsi="Times New Roman" w:cs="Times New Roman"/>
          <w:sz w:val="24"/>
        </w:rPr>
        <w:t>a pri zabezpečovaní ochrany chránených objektov.</w:t>
      </w:r>
      <w:r w:rsidR="00D30C10">
        <w:rPr>
          <w:rFonts w:ascii="Times New Roman" w:hAnsi="Times New Roman" w:cs="Times New Roman"/>
          <w:sz w:val="24"/>
        </w:rPr>
        <w:t xml:space="preserve"> Jedným z prostriedkov operatívno-pátracej činnosti, ktoré môže Zbor väzenskej a justičnej stráže v zmysle Zákona NR SR č. 4/2001 Z. z. </w:t>
      </w:r>
      <w:r w:rsidR="00D30C10" w:rsidRPr="00D30C10">
        <w:rPr>
          <w:rFonts w:ascii="Times New Roman" w:hAnsi="Times New Roman" w:cs="Times New Roman"/>
          <w:sz w:val="24"/>
        </w:rPr>
        <w:t>o Zbore väzenskej a justičnej stráže</w:t>
      </w:r>
      <w:r w:rsidR="00D30C10">
        <w:rPr>
          <w:rFonts w:ascii="Times New Roman" w:hAnsi="Times New Roman" w:cs="Times New Roman"/>
          <w:sz w:val="24"/>
        </w:rPr>
        <w:t xml:space="preserve"> v znení neskorších predpisov využívať</w:t>
      </w:r>
      <w:r w:rsidR="003874F8">
        <w:rPr>
          <w:rFonts w:ascii="Times New Roman" w:hAnsi="Times New Roman" w:cs="Times New Roman"/>
          <w:sz w:val="24"/>
        </w:rPr>
        <w:t>,</w:t>
      </w:r>
      <w:r w:rsidR="00D30C10">
        <w:rPr>
          <w:rFonts w:ascii="Times New Roman" w:hAnsi="Times New Roman" w:cs="Times New Roman"/>
          <w:sz w:val="24"/>
        </w:rPr>
        <w:t xml:space="preserve"> je aj osoba konajúca v prospech t</w:t>
      </w:r>
      <w:r w:rsidR="003874F8">
        <w:rPr>
          <w:rFonts w:ascii="Times New Roman" w:hAnsi="Times New Roman" w:cs="Times New Roman"/>
          <w:sz w:val="24"/>
        </w:rPr>
        <w:t>ohto</w:t>
      </w:r>
      <w:r w:rsidR="00D30C10">
        <w:rPr>
          <w:rFonts w:ascii="Times New Roman" w:hAnsi="Times New Roman" w:cs="Times New Roman"/>
          <w:sz w:val="24"/>
        </w:rPr>
        <w:t xml:space="preserve"> zbor</w:t>
      </w:r>
      <w:r w:rsidR="003874F8">
        <w:rPr>
          <w:rFonts w:ascii="Times New Roman" w:hAnsi="Times New Roman" w:cs="Times New Roman"/>
          <w:sz w:val="24"/>
        </w:rPr>
        <w:t>u</w:t>
      </w:r>
      <w:r w:rsidR="00D30C10">
        <w:rPr>
          <w:rFonts w:ascii="Times New Roman" w:hAnsi="Times New Roman" w:cs="Times New Roman"/>
          <w:sz w:val="24"/>
        </w:rPr>
        <w:t xml:space="preserve">. Podľa ustanovenia § 26 </w:t>
      </w:r>
      <w:r w:rsidR="003874F8">
        <w:rPr>
          <w:rFonts w:ascii="Times New Roman" w:hAnsi="Times New Roman" w:cs="Times New Roman"/>
          <w:sz w:val="24"/>
        </w:rPr>
        <w:t>uvedeného zákona</w:t>
      </w:r>
      <w:r w:rsidR="006C4D88">
        <w:rPr>
          <w:rFonts w:ascii="Times New Roman" w:hAnsi="Times New Roman" w:cs="Times New Roman"/>
          <w:sz w:val="24"/>
        </w:rPr>
        <w:t xml:space="preserve"> </w:t>
      </w:r>
      <w:r w:rsidR="00D30C10">
        <w:rPr>
          <w:rFonts w:ascii="Times New Roman" w:hAnsi="Times New Roman" w:cs="Times New Roman"/>
          <w:sz w:val="24"/>
        </w:rPr>
        <w:t>sa takouto o</w:t>
      </w:r>
      <w:r w:rsidR="00D30C10" w:rsidRPr="00D30C10">
        <w:rPr>
          <w:rFonts w:ascii="Times New Roman" w:hAnsi="Times New Roman" w:cs="Times New Roman"/>
          <w:sz w:val="24"/>
        </w:rPr>
        <w:t>sobou rozumie obvinený, odsúdený alebo iná fyzická osoba, ktorá dobrovoľne, utajovaným spôsobom</w:t>
      </w:r>
      <w:r w:rsidR="003874F8">
        <w:rPr>
          <w:rFonts w:ascii="Times New Roman" w:hAnsi="Times New Roman" w:cs="Times New Roman"/>
          <w:sz w:val="24"/>
        </w:rPr>
        <w:t xml:space="preserve">, </w:t>
      </w:r>
      <w:r w:rsidR="00D30C10" w:rsidRPr="00D30C10">
        <w:rPr>
          <w:rFonts w:ascii="Times New Roman" w:hAnsi="Times New Roman" w:cs="Times New Roman"/>
          <w:sz w:val="24"/>
        </w:rPr>
        <w:t xml:space="preserve"> poskytuje informácie a služby zboru pri predchádzaní a odhaľovaní trestnej činnosti.</w:t>
      </w:r>
      <w:r w:rsidR="00AA6458">
        <w:rPr>
          <w:rFonts w:ascii="Times New Roman" w:hAnsi="Times New Roman" w:cs="Times New Roman"/>
          <w:sz w:val="24"/>
        </w:rPr>
        <w:t xml:space="preserve"> Pri komparácií právnych úprav osôb konajúcich v prospech </w:t>
      </w:r>
      <w:r w:rsidR="00947105">
        <w:rPr>
          <w:rFonts w:ascii="Times New Roman" w:hAnsi="Times New Roman" w:cs="Times New Roman"/>
          <w:sz w:val="24"/>
        </w:rPr>
        <w:t>iných</w:t>
      </w:r>
      <w:r w:rsidR="00AA6458">
        <w:rPr>
          <w:rFonts w:ascii="Times New Roman" w:hAnsi="Times New Roman" w:cs="Times New Roman"/>
          <w:sz w:val="24"/>
        </w:rPr>
        <w:t xml:space="preserve"> </w:t>
      </w:r>
      <w:r w:rsidR="006C4D88">
        <w:rPr>
          <w:rFonts w:ascii="Times New Roman" w:hAnsi="Times New Roman" w:cs="Times New Roman"/>
          <w:sz w:val="24"/>
        </w:rPr>
        <w:t>bezpečnostných</w:t>
      </w:r>
      <w:r w:rsidR="00AA6458">
        <w:rPr>
          <w:rFonts w:ascii="Times New Roman" w:hAnsi="Times New Roman" w:cs="Times New Roman"/>
          <w:sz w:val="24"/>
        </w:rPr>
        <w:t xml:space="preserve"> </w:t>
      </w:r>
      <w:r w:rsidR="00947105">
        <w:rPr>
          <w:rFonts w:ascii="Times New Roman" w:hAnsi="Times New Roman" w:cs="Times New Roman"/>
          <w:sz w:val="24"/>
        </w:rPr>
        <w:t xml:space="preserve">či spravodajských </w:t>
      </w:r>
      <w:r w:rsidR="00AA6458">
        <w:rPr>
          <w:rFonts w:ascii="Times New Roman" w:hAnsi="Times New Roman" w:cs="Times New Roman"/>
          <w:sz w:val="24"/>
        </w:rPr>
        <w:t xml:space="preserve">organizácií </w:t>
      </w:r>
      <w:r w:rsidR="00C93E94">
        <w:rPr>
          <w:rFonts w:ascii="Times New Roman" w:hAnsi="Times New Roman" w:cs="Times New Roman"/>
          <w:sz w:val="24"/>
        </w:rPr>
        <w:t xml:space="preserve">v Slovenskej republike </w:t>
      </w:r>
      <w:r w:rsidR="00AA6458">
        <w:rPr>
          <w:rFonts w:ascii="Times New Roman" w:hAnsi="Times New Roman" w:cs="Times New Roman"/>
          <w:sz w:val="24"/>
        </w:rPr>
        <w:t xml:space="preserve">musíme </w:t>
      </w:r>
      <w:r w:rsidR="006C4D88">
        <w:rPr>
          <w:rFonts w:ascii="Times New Roman" w:hAnsi="Times New Roman" w:cs="Times New Roman"/>
          <w:sz w:val="24"/>
        </w:rPr>
        <w:t>konštatovať</w:t>
      </w:r>
      <w:r w:rsidR="00AA6458">
        <w:rPr>
          <w:rFonts w:ascii="Times New Roman" w:hAnsi="Times New Roman" w:cs="Times New Roman"/>
          <w:sz w:val="24"/>
        </w:rPr>
        <w:t xml:space="preserve">, že úprava pre potreby Zboru väzenskej a justičnej stráže </w:t>
      </w:r>
      <w:r w:rsidR="00FD64B4">
        <w:rPr>
          <w:rFonts w:ascii="Times New Roman" w:hAnsi="Times New Roman" w:cs="Times New Roman"/>
          <w:sz w:val="24"/>
        </w:rPr>
        <w:t>je najstručnejšia</w:t>
      </w:r>
      <w:r w:rsidR="006C4D88">
        <w:rPr>
          <w:rFonts w:ascii="Times New Roman" w:hAnsi="Times New Roman" w:cs="Times New Roman"/>
          <w:sz w:val="24"/>
        </w:rPr>
        <w:t xml:space="preserve">. Táto právna úprava v podstate iba ustanovuje, že ide o prostriedok operatívno-pátracej činnosti, ktorý je následne definovaný. </w:t>
      </w:r>
      <w:r w:rsidR="00BF0B57">
        <w:rPr>
          <w:rFonts w:ascii="Times New Roman" w:hAnsi="Times New Roman" w:cs="Times New Roman"/>
          <w:sz w:val="24"/>
        </w:rPr>
        <w:t xml:space="preserve">V právnej </w:t>
      </w:r>
      <w:r w:rsidR="006C4D88">
        <w:rPr>
          <w:rFonts w:ascii="Times New Roman" w:hAnsi="Times New Roman" w:cs="Times New Roman"/>
          <w:sz w:val="24"/>
        </w:rPr>
        <w:t>úprav</w:t>
      </w:r>
      <w:r w:rsidR="00BF0B57">
        <w:rPr>
          <w:rFonts w:ascii="Times New Roman" w:hAnsi="Times New Roman" w:cs="Times New Roman"/>
          <w:sz w:val="24"/>
        </w:rPr>
        <w:t>e</w:t>
      </w:r>
      <w:r w:rsidR="006C4D88">
        <w:rPr>
          <w:rFonts w:ascii="Times New Roman" w:hAnsi="Times New Roman" w:cs="Times New Roman"/>
          <w:sz w:val="24"/>
        </w:rPr>
        <w:t xml:space="preserve"> však </w:t>
      </w:r>
      <w:r w:rsidR="00BF0B57">
        <w:rPr>
          <w:rFonts w:ascii="Times New Roman" w:hAnsi="Times New Roman" w:cs="Times New Roman"/>
          <w:sz w:val="24"/>
        </w:rPr>
        <w:t>absentujú</w:t>
      </w:r>
      <w:r w:rsidR="006C4D88">
        <w:rPr>
          <w:rFonts w:ascii="Times New Roman" w:hAnsi="Times New Roman" w:cs="Times New Roman"/>
          <w:sz w:val="24"/>
        </w:rPr>
        <w:t xml:space="preserve"> </w:t>
      </w:r>
      <w:r w:rsidR="006C4D88">
        <w:rPr>
          <w:rFonts w:ascii="Times New Roman" w:hAnsi="Times New Roman" w:cs="Times New Roman"/>
          <w:sz w:val="24"/>
        </w:rPr>
        <w:lastRenderedPageBreak/>
        <w:t>obmedzujúce ustanovenia</w:t>
      </w:r>
      <w:r w:rsidR="00BF0B57">
        <w:rPr>
          <w:rStyle w:val="Odkaznapoznmkupodiarou"/>
          <w:rFonts w:ascii="Times New Roman" w:hAnsi="Times New Roman" w:cs="Times New Roman"/>
          <w:sz w:val="24"/>
        </w:rPr>
        <w:footnoteReference w:id="20"/>
      </w:r>
      <w:r w:rsidR="006C4D88">
        <w:rPr>
          <w:rFonts w:ascii="Times New Roman" w:hAnsi="Times New Roman" w:cs="Times New Roman"/>
          <w:sz w:val="24"/>
        </w:rPr>
        <w:t xml:space="preserve">, ktoré sú súčasťou právnych úprav ostatných bezpečnostných </w:t>
      </w:r>
      <w:r w:rsidR="00973C96">
        <w:rPr>
          <w:rFonts w:ascii="Times New Roman" w:hAnsi="Times New Roman" w:cs="Times New Roman"/>
          <w:sz w:val="24"/>
        </w:rPr>
        <w:t xml:space="preserve">a spravodajských </w:t>
      </w:r>
      <w:r w:rsidR="006C4D88">
        <w:rPr>
          <w:rFonts w:ascii="Times New Roman" w:hAnsi="Times New Roman" w:cs="Times New Roman"/>
          <w:sz w:val="24"/>
        </w:rPr>
        <w:t xml:space="preserve">organizácií.  </w:t>
      </w:r>
    </w:p>
    <w:p w:rsidR="00666090" w:rsidRDefault="00666090" w:rsidP="009471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Slovenská i</w:t>
      </w:r>
      <w:r w:rsidRPr="00666090">
        <w:rPr>
          <w:rFonts w:ascii="Times New Roman" w:hAnsi="Times New Roman" w:cs="Times New Roman"/>
          <w:sz w:val="24"/>
        </w:rPr>
        <w:t xml:space="preserve">nformačná služba </w:t>
      </w:r>
      <w:r w:rsidR="003140A6">
        <w:rPr>
          <w:rFonts w:ascii="Times New Roman" w:hAnsi="Times New Roman" w:cs="Times New Roman"/>
          <w:sz w:val="24"/>
        </w:rPr>
        <w:t>(</w:t>
      </w:r>
      <w:r w:rsidR="00C93E94">
        <w:rPr>
          <w:rFonts w:ascii="Times New Roman" w:hAnsi="Times New Roman" w:cs="Times New Roman"/>
          <w:sz w:val="24"/>
        </w:rPr>
        <w:t>ď</w:t>
      </w:r>
      <w:r w:rsidR="003140A6">
        <w:rPr>
          <w:rFonts w:ascii="Times New Roman" w:hAnsi="Times New Roman" w:cs="Times New Roman"/>
          <w:sz w:val="24"/>
        </w:rPr>
        <w:t xml:space="preserve">alej len „SIS“) </w:t>
      </w:r>
      <w:r w:rsidRPr="00666090">
        <w:rPr>
          <w:rFonts w:ascii="Times New Roman" w:hAnsi="Times New Roman" w:cs="Times New Roman"/>
          <w:sz w:val="24"/>
        </w:rPr>
        <w:t>je všeobecnou bezpečnostnou a spravodajsko</w:t>
      </w:r>
      <w:r>
        <w:rPr>
          <w:rFonts w:ascii="Times New Roman" w:hAnsi="Times New Roman" w:cs="Times New Roman"/>
          <w:sz w:val="24"/>
        </w:rPr>
        <w:t>u službou Slovenskej republiky, ktorá</w:t>
      </w:r>
      <w:r w:rsidRPr="00666090">
        <w:rPr>
          <w:rFonts w:ascii="Times New Roman" w:hAnsi="Times New Roman" w:cs="Times New Roman"/>
          <w:sz w:val="24"/>
        </w:rPr>
        <w:t xml:space="preserve"> plní úlohy vo veciach ochrany ústavného zriadenia, vnútorného poriadku, bezpečnosti štátu a ochrany zahraničnopolitických a hospodárskych záujmov štátu v rozsahu vymedzenom zákonom. </w:t>
      </w:r>
    </w:p>
    <w:p w:rsidR="00666090" w:rsidRDefault="00666090" w:rsidP="009471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 plnení svojich úloh v zmysle Zákona NR SR č. 46/1993 Z. z. </w:t>
      </w:r>
      <w:r w:rsidRPr="00666090">
        <w:rPr>
          <w:rFonts w:ascii="Times New Roman" w:hAnsi="Times New Roman" w:cs="Times New Roman"/>
          <w:sz w:val="24"/>
        </w:rPr>
        <w:t>o Slovenskej informačnej službe</w:t>
      </w:r>
      <w:r w:rsidR="00947105">
        <w:rPr>
          <w:rFonts w:ascii="Times New Roman" w:hAnsi="Times New Roman" w:cs="Times New Roman"/>
          <w:sz w:val="24"/>
        </w:rPr>
        <w:t xml:space="preserve"> v znení neskorších predpisov je SIS oprávnená </w:t>
      </w:r>
      <w:r>
        <w:rPr>
          <w:rFonts w:ascii="Times New Roman" w:hAnsi="Times New Roman" w:cs="Times New Roman"/>
          <w:sz w:val="24"/>
        </w:rPr>
        <w:t xml:space="preserve">využívať </w:t>
      </w:r>
      <w:r w:rsidR="00E0287E">
        <w:rPr>
          <w:rFonts w:ascii="Times New Roman" w:hAnsi="Times New Roman" w:cs="Times New Roman"/>
          <w:sz w:val="24"/>
        </w:rPr>
        <w:t xml:space="preserve">osobitné prostriedky, ktoré sa delia na </w:t>
      </w:r>
      <w:r w:rsidR="003140A6">
        <w:rPr>
          <w:rFonts w:ascii="Times New Roman" w:hAnsi="Times New Roman" w:cs="Times New Roman"/>
          <w:sz w:val="24"/>
        </w:rPr>
        <w:t xml:space="preserve">informačno-operatívne </w:t>
      </w:r>
      <w:r w:rsidR="00947105">
        <w:rPr>
          <w:rFonts w:ascii="Times New Roman" w:hAnsi="Times New Roman" w:cs="Times New Roman"/>
          <w:sz w:val="24"/>
        </w:rPr>
        <w:t xml:space="preserve">prostriedky </w:t>
      </w:r>
      <w:r w:rsidR="00E0287E">
        <w:rPr>
          <w:rFonts w:ascii="Times New Roman" w:hAnsi="Times New Roman" w:cs="Times New Roman"/>
          <w:sz w:val="24"/>
        </w:rPr>
        <w:t>a</w:t>
      </w:r>
      <w:r w:rsidR="00E0287E">
        <w:t> </w:t>
      </w:r>
      <w:r w:rsidR="00947105">
        <w:rPr>
          <w:rFonts w:ascii="Times New Roman" w:hAnsi="Times New Roman" w:cs="Times New Roman"/>
          <w:sz w:val="24"/>
        </w:rPr>
        <w:t>prostriedky</w:t>
      </w:r>
      <w:r w:rsidR="00947105" w:rsidRPr="00E0287E">
        <w:rPr>
          <w:rFonts w:ascii="Times New Roman" w:hAnsi="Times New Roman" w:cs="Times New Roman"/>
          <w:sz w:val="24"/>
        </w:rPr>
        <w:t xml:space="preserve"> </w:t>
      </w:r>
      <w:r w:rsidR="00E0287E" w:rsidRPr="00E0287E">
        <w:rPr>
          <w:rFonts w:ascii="Times New Roman" w:hAnsi="Times New Roman" w:cs="Times New Roman"/>
          <w:sz w:val="24"/>
        </w:rPr>
        <w:t>informačno</w:t>
      </w:r>
      <w:r w:rsidR="00FD64B4">
        <w:rPr>
          <w:rFonts w:ascii="Times New Roman" w:hAnsi="Times New Roman" w:cs="Times New Roman"/>
          <w:sz w:val="24"/>
        </w:rPr>
        <w:t>-</w:t>
      </w:r>
      <w:r w:rsidR="00E0287E" w:rsidRPr="00E0287E">
        <w:rPr>
          <w:rFonts w:ascii="Times New Roman" w:hAnsi="Times New Roman" w:cs="Times New Roman"/>
          <w:sz w:val="24"/>
        </w:rPr>
        <w:t>technické</w:t>
      </w:r>
      <w:r w:rsidR="00E0287E">
        <w:rPr>
          <w:rFonts w:ascii="Times New Roman" w:hAnsi="Times New Roman" w:cs="Times New Roman"/>
          <w:sz w:val="24"/>
        </w:rPr>
        <w:t xml:space="preserve">. Jedným z informačno-operatívnych prostriedkov je aj </w:t>
      </w:r>
      <w:r w:rsidR="003140A6" w:rsidRPr="003140A6">
        <w:rPr>
          <w:rFonts w:ascii="Times New Roman" w:hAnsi="Times New Roman" w:cs="Times New Roman"/>
          <w:sz w:val="24"/>
        </w:rPr>
        <w:t xml:space="preserve">využívanie osôb konajúcich v prospech </w:t>
      </w:r>
      <w:r w:rsidR="003140A6">
        <w:rPr>
          <w:rFonts w:ascii="Times New Roman" w:hAnsi="Times New Roman" w:cs="Times New Roman"/>
          <w:sz w:val="24"/>
        </w:rPr>
        <w:t>SIS</w:t>
      </w:r>
      <w:r w:rsidR="00E0287E">
        <w:rPr>
          <w:rFonts w:ascii="Times New Roman" w:hAnsi="Times New Roman" w:cs="Times New Roman"/>
          <w:sz w:val="24"/>
        </w:rPr>
        <w:t xml:space="preserve">. Na základe uvedeného možno teda konštatovať, že osoba konajúca v prospech </w:t>
      </w:r>
      <w:r w:rsidR="00947105">
        <w:rPr>
          <w:rFonts w:ascii="Times New Roman" w:hAnsi="Times New Roman" w:cs="Times New Roman"/>
          <w:sz w:val="24"/>
        </w:rPr>
        <w:t xml:space="preserve">SIS je z hľadiska spravodajskej teórie </w:t>
      </w:r>
      <w:r w:rsidR="00E0287E">
        <w:rPr>
          <w:rFonts w:ascii="Times New Roman" w:hAnsi="Times New Roman" w:cs="Times New Roman"/>
          <w:sz w:val="24"/>
        </w:rPr>
        <w:t xml:space="preserve">prostriedkom spravodajskej činnosti.  </w:t>
      </w:r>
    </w:p>
    <w:p w:rsidR="003140A6" w:rsidRDefault="003140A6" w:rsidP="009471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Podľa </w:t>
      </w:r>
      <w:r w:rsidR="00941931">
        <w:rPr>
          <w:rFonts w:ascii="Times New Roman" w:hAnsi="Times New Roman" w:cs="Times New Roman"/>
          <w:sz w:val="24"/>
        </w:rPr>
        <w:t xml:space="preserve">ustanovenia § </w:t>
      </w:r>
      <w:r>
        <w:rPr>
          <w:rFonts w:ascii="Times New Roman" w:hAnsi="Times New Roman" w:cs="Times New Roman"/>
          <w:sz w:val="24"/>
        </w:rPr>
        <w:t>11 ods. 4 zákona o SIS o</w:t>
      </w:r>
      <w:r w:rsidRPr="003140A6">
        <w:rPr>
          <w:rFonts w:ascii="Times New Roman" w:hAnsi="Times New Roman" w:cs="Times New Roman"/>
          <w:sz w:val="24"/>
        </w:rPr>
        <w:t>sobou konajúcou v prospech informačnej služby sa rozumie fyzická osoba, ktorá dobrovoľne, utajeným spôsobom</w:t>
      </w:r>
      <w:r w:rsidR="00F6191F">
        <w:rPr>
          <w:rFonts w:ascii="Times New Roman" w:hAnsi="Times New Roman" w:cs="Times New Roman"/>
          <w:sz w:val="24"/>
        </w:rPr>
        <w:t>,</w:t>
      </w:r>
      <w:r w:rsidRPr="003140A6">
        <w:rPr>
          <w:rFonts w:ascii="Times New Roman" w:hAnsi="Times New Roman" w:cs="Times New Roman"/>
          <w:sz w:val="24"/>
        </w:rPr>
        <w:t xml:space="preserve"> poskytuje služby informačnej službe pri plnení jej úloh.</w:t>
      </w:r>
      <w:r>
        <w:rPr>
          <w:rFonts w:ascii="Times New Roman" w:hAnsi="Times New Roman" w:cs="Times New Roman"/>
          <w:sz w:val="24"/>
        </w:rPr>
        <w:t xml:space="preserve"> V porovnaní s ostatnými bezpečnostnými zbormi je však diapazón osôb, ktoré nemôžu byť informátormi SIS</w:t>
      </w:r>
      <w:r w:rsidR="00F6191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oveľa širší. Podľa zákona o SIS </w:t>
      </w:r>
      <w:r w:rsidR="004D49B4">
        <w:rPr>
          <w:rFonts w:ascii="Times New Roman" w:hAnsi="Times New Roman" w:cs="Times New Roman"/>
          <w:sz w:val="24"/>
        </w:rPr>
        <w:t>nesmie</w:t>
      </w:r>
      <w:r>
        <w:rPr>
          <w:rFonts w:ascii="Times New Roman" w:hAnsi="Times New Roman" w:cs="Times New Roman"/>
          <w:sz w:val="24"/>
        </w:rPr>
        <w:t xml:space="preserve"> byť informátorom SIS </w:t>
      </w:r>
      <w:r w:rsidRPr="003140A6">
        <w:rPr>
          <w:rFonts w:ascii="Times New Roman" w:hAnsi="Times New Roman" w:cs="Times New Roman"/>
          <w:sz w:val="24"/>
        </w:rPr>
        <w:t>príslušník ozbrojeného bezpečnostného zboru podľa osobitného</w:t>
      </w:r>
      <w:r w:rsidR="004D49B4">
        <w:rPr>
          <w:rFonts w:ascii="Times New Roman" w:hAnsi="Times New Roman" w:cs="Times New Roman"/>
          <w:sz w:val="24"/>
        </w:rPr>
        <w:t xml:space="preserve"> predpisu</w:t>
      </w:r>
      <w:r w:rsidR="004D49B4">
        <w:rPr>
          <w:rStyle w:val="Odkaznapoznmkupodiarou"/>
          <w:rFonts w:ascii="Times New Roman" w:hAnsi="Times New Roman" w:cs="Times New Roman"/>
          <w:sz w:val="24"/>
        </w:rPr>
        <w:footnoteReference w:id="21"/>
      </w:r>
      <w:r w:rsidR="004D49B4">
        <w:rPr>
          <w:rFonts w:ascii="Times New Roman" w:hAnsi="Times New Roman" w:cs="Times New Roman"/>
          <w:sz w:val="24"/>
        </w:rPr>
        <w:t xml:space="preserve">, </w:t>
      </w:r>
      <w:r w:rsidRPr="003140A6">
        <w:rPr>
          <w:rFonts w:ascii="Times New Roman" w:hAnsi="Times New Roman" w:cs="Times New Roman"/>
          <w:sz w:val="24"/>
        </w:rPr>
        <w:t>vydavateľ periodickej tlače, prevádzkovateľ iného hromadného informačného prostriedku, šéfredaktor, redaktor, moderátor, zamestnanec alebo spolupracovník periodickej tlače alebo iného hromadného informačného prostriedku.</w:t>
      </w:r>
      <w:r w:rsidR="004D49B4">
        <w:rPr>
          <w:rFonts w:ascii="Times New Roman" w:hAnsi="Times New Roman" w:cs="Times New Roman"/>
          <w:sz w:val="24"/>
        </w:rPr>
        <w:t xml:space="preserve"> Zákon však pripúšťa aj výnimku z tohto obmedzenia a to v</w:t>
      </w:r>
      <w:r w:rsidR="00063FC3">
        <w:rPr>
          <w:rFonts w:ascii="Times New Roman" w:hAnsi="Times New Roman" w:cs="Times New Roman"/>
          <w:sz w:val="24"/>
        </w:rPr>
        <w:t> </w:t>
      </w:r>
      <w:r w:rsidR="004D49B4">
        <w:rPr>
          <w:rFonts w:ascii="Times New Roman" w:hAnsi="Times New Roman" w:cs="Times New Roman"/>
          <w:sz w:val="24"/>
        </w:rPr>
        <w:t>situácii</w:t>
      </w:r>
      <w:r w:rsidR="004D49B4" w:rsidRPr="004D49B4">
        <w:t xml:space="preserve"> </w:t>
      </w:r>
      <w:r w:rsidR="004D49B4">
        <w:rPr>
          <w:rFonts w:ascii="Times New Roman" w:hAnsi="Times New Roman" w:cs="Times New Roman"/>
          <w:sz w:val="24"/>
        </w:rPr>
        <w:t>a</w:t>
      </w:r>
      <w:r w:rsidR="004D49B4" w:rsidRPr="004D49B4">
        <w:rPr>
          <w:rFonts w:ascii="Times New Roman" w:hAnsi="Times New Roman" w:cs="Times New Roman"/>
          <w:sz w:val="24"/>
        </w:rPr>
        <w:t>k je to nevyhnutné v záujme ochrany ústavného zriadenia, vnútorného poriadku a bezpečnosti štátu</w:t>
      </w:r>
      <w:r w:rsidR="004D49B4">
        <w:rPr>
          <w:rFonts w:ascii="Times New Roman" w:hAnsi="Times New Roman" w:cs="Times New Roman"/>
          <w:sz w:val="24"/>
        </w:rPr>
        <w:t>. V takomto prípade môže</w:t>
      </w:r>
      <w:r w:rsidR="00063FC3">
        <w:rPr>
          <w:rFonts w:ascii="Times New Roman" w:hAnsi="Times New Roman" w:cs="Times New Roman"/>
          <w:sz w:val="24"/>
        </w:rPr>
        <w:t>,</w:t>
      </w:r>
      <w:r w:rsidR="004D49B4">
        <w:rPr>
          <w:rFonts w:ascii="Times New Roman" w:hAnsi="Times New Roman" w:cs="Times New Roman"/>
          <w:sz w:val="24"/>
        </w:rPr>
        <w:t xml:space="preserve"> </w:t>
      </w:r>
      <w:r w:rsidR="00063FC3" w:rsidRPr="004D49B4">
        <w:rPr>
          <w:rFonts w:ascii="Times New Roman" w:hAnsi="Times New Roman" w:cs="Times New Roman"/>
          <w:sz w:val="24"/>
        </w:rPr>
        <w:t xml:space="preserve">na </w:t>
      </w:r>
      <w:r w:rsidR="00063FC3">
        <w:rPr>
          <w:rFonts w:ascii="Times New Roman" w:hAnsi="Times New Roman" w:cs="Times New Roman"/>
          <w:sz w:val="24"/>
        </w:rPr>
        <w:t xml:space="preserve">základe </w:t>
      </w:r>
      <w:r w:rsidR="00063FC3" w:rsidRPr="004D49B4">
        <w:rPr>
          <w:rFonts w:ascii="Times New Roman" w:hAnsi="Times New Roman" w:cs="Times New Roman"/>
          <w:sz w:val="24"/>
        </w:rPr>
        <w:t>návrh</w:t>
      </w:r>
      <w:r w:rsidR="00063FC3">
        <w:rPr>
          <w:rFonts w:ascii="Times New Roman" w:hAnsi="Times New Roman" w:cs="Times New Roman"/>
          <w:sz w:val="24"/>
        </w:rPr>
        <w:t>u</w:t>
      </w:r>
      <w:r w:rsidR="00063FC3" w:rsidRPr="004D49B4">
        <w:rPr>
          <w:rFonts w:ascii="Times New Roman" w:hAnsi="Times New Roman" w:cs="Times New Roman"/>
          <w:sz w:val="24"/>
        </w:rPr>
        <w:t xml:space="preserve"> riaditeľa </w:t>
      </w:r>
      <w:r w:rsidR="00063FC3">
        <w:rPr>
          <w:rFonts w:ascii="Times New Roman" w:hAnsi="Times New Roman" w:cs="Times New Roman"/>
          <w:sz w:val="24"/>
        </w:rPr>
        <w:t>SIS</w:t>
      </w:r>
      <w:r w:rsidR="00B27256">
        <w:rPr>
          <w:rFonts w:ascii="Times New Roman" w:hAnsi="Times New Roman" w:cs="Times New Roman"/>
          <w:sz w:val="24"/>
        </w:rPr>
        <w:t>, písomne rozhodnúť</w:t>
      </w:r>
      <w:r w:rsidR="00063FC3" w:rsidRPr="004D49B4">
        <w:rPr>
          <w:rFonts w:ascii="Times New Roman" w:hAnsi="Times New Roman" w:cs="Times New Roman"/>
          <w:sz w:val="24"/>
        </w:rPr>
        <w:t xml:space="preserve"> </w:t>
      </w:r>
      <w:r w:rsidR="004D49B4" w:rsidRPr="004D49B4">
        <w:rPr>
          <w:rFonts w:ascii="Times New Roman" w:hAnsi="Times New Roman" w:cs="Times New Roman"/>
          <w:sz w:val="24"/>
        </w:rPr>
        <w:t>predseda Bezpečno</w:t>
      </w:r>
      <w:r w:rsidR="004D49B4">
        <w:rPr>
          <w:rFonts w:ascii="Times New Roman" w:hAnsi="Times New Roman" w:cs="Times New Roman"/>
          <w:sz w:val="24"/>
        </w:rPr>
        <w:t>stnej rady Slovenskej republiky</w:t>
      </w:r>
      <w:r w:rsidR="00063FC3">
        <w:rPr>
          <w:rFonts w:ascii="Times New Roman" w:hAnsi="Times New Roman" w:cs="Times New Roman"/>
          <w:sz w:val="24"/>
        </w:rPr>
        <w:t xml:space="preserve"> o tom, </w:t>
      </w:r>
      <w:r w:rsidR="004D49B4" w:rsidRPr="004D49B4">
        <w:rPr>
          <w:rFonts w:ascii="Times New Roman" w:hAnsi="Times New Roman" w:cs="Times New Roman"/>
          <w:sz w:val="24"/>
        </w:rPr>
        <w:t xml:space="preserve">že </w:t>
      </w:r>
      <w:r w:rsidR="00063FC3">
        <w:rPr>
          <w:rFonts w:ascii="Times New Roman" w:hAnsi="Times New Roman" w:cs="Times New Roman"/>
          <w:sz w:val="24"/>
        </w:rPr>
        <w:t xml:space="preserve">SIS </w:t>
      </w:r>
      <w:r w:rsidR="00063FC3" w:rsidRPr="00063FC3">
        <w:rPr>
          <w:rFonts w:ascii="Times New Roman" w:hAnsi="Times New Roman" w:cs="Times New Roman"/>
          <w:sz w:val="24"/>
        </w:rPr>
        <w:t xml:space="preserve">môže využiť služby </w:t>
      </w:r>
      <w:r w:rsidR="00CB493E">
        <w:rPr>
          <w:rFonts w:ascii="Times New Roman" w:hAnsi="Times New Roman" w:cs="Times New Roman"/>
          <w:sz w:val="24"/>
        </w:rPr>
        <w:t>osoby konajúcej v prospech SIS</w:t>
      </w:r>
      <w:r w:rsidR="00063FC3">
        <w:rPr>
          <w:rFonts w:ascii="Times New Roman" w:hAnsi="Times New Roman" w:cs="Times New Roman"/>
          <w:sz w:val="24"/>
        </w:rPr>
        <w:t xml:space="preserve">, </w:t>
      </w:r>
      <w:r w:rsidR="00B27256">
        <w:rPr>
          <w:rFonts w:ascii="Times New Roman" w:hAnsi="Times New Roman" w:cs="Times New Roman"/>
          <w:sz w:val="24"/>
        </w:rPr>
        <w:t xml:space="preserve">aj napriek tomu, že </w:t>
      </w:r>
      <w:r w:rsidR="00CB493E">
        <w:rPr>
          <w:rFonts w:ascii="Times New Roman" w:hAnsi="Times New Roman" w:cs="Times New Roman"/>
          <w:sz w:val="24"/>
        </w:rPr>
        <w:t>ňou</w:t>
      </w:r>
      <w:r w:rsidR="00B27256">
        <w:rPr>
          <w:rFonts w:ascii="Times New Roman" w:hAnsi="Times New Roman" w:cs="Times New Roman"/>
          <w:sz w:val="24"/>
        </w:rPr>
        <w:t xml:space="preserve"> je niektorá z osôb, pri ktorej zákon ich využitie v tomto postavení nepredpokladá, resp. ich využitie zakazuje. </w:t>
      </w:r>
      <w:r w:rsidR="004D49B4" w:rsidRPr="004D49B4">
        <w:rPr>
          <w:rFonts w:ascii="Times New Roman" w:hAnsi="Times New Roman" w:cs="Times New Roman"/>
          <w:sz w:val="24"/>
        </w:rPr>
        <w:t xml:space="preserve">Každú takúto výnimku je </w:t>
      </w:r>
      <w:r w:rsidR="004D49B4">
        <w:rPr>
          <w:rFonts w:ascii="Times New Roman" w:hAnsi="Times New Roman" w:cs="Times New Roman"/>
          <w:sz w:val="24"/>
        </w:rPr>
        <w:t xml:space="preserve">však </w:t>
      </w:r>
      <w:r w:rsidR="004D49B4" w:rsidRPr="004D49B4">
        <w:rPr>
          <w:rFonts w:ascii="Times New Roman" w:hAnsi="Times New Roman" w:cs="Times New Roman"/>
          <w:sz w:val="24"/>
        </w:rPr>
        <w:t xml:space="preserve">potrebné </w:t>
      </w:r>
      <w:r w:rsidR="00B27256">
        <w:rPr>
          <w:rFonts w:ascii="Times New Roman" w:hAnsi="Times New Roman" w:cs="Times New Roman"/>
          <w:sz w:val="24"/>
        </w:rPr>
        <w:t>písomne</w:t>
      </w:r>
      <w:r w:rsidR="004D49B4" w:rsidRPr="004D49B4">
        <w:rPr>
          <w:rFonts w:ascii="Times New Roman" w:hAnsi="Times New Roman" w:cs="Times New Roman"/>
          <w:sz w:val="24"/>
        </w:rPr>
        <w:t xml:space="preserve"> oznámiť Osobitnému kontrolnému výboru Národnej rady Slovenskej republiky na kontrolu činnosti Slovenskej informačnej služby.</w:t>
      </w:r>
    </w:p>
    <w:p w:rsidR="00FA744A" w:rsidRDefault="00FA744A" w:rsidP="00B2725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 je to nevyhnutné</w:t>
      </w:r>
      <w:r w:rsidR="00F6191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na plnenie úloh SIS môže byť v súvislosti s využívaním osoby konajúcej v prospech SIS vytvorená legenda a takáto osoba </w:t>
      </w:r>
      <w:r w:rsidRPr="00FA744A">
        <w:rPr>
          <w:rFonts w:ascii="Times New Roman" w:hAnsi="Times New Roman" w:cs="Times New Roman"/>
          <w:sz w:val="24"/>
        </w:rPr>
        <w:t>je na účely vytvorenia a zachovania legendy oprávnená zriaďovať a prevádzkovať spravodajský krycí subjekt alebo jeho činnosť v rozsahu a spôsobom, ktorý určí riaditeľ.</w:t>
      </w:r>
      <w:r>
        <w:rPr>
          <w:rFonts w:ascii="Times New Roman" w:hAnsi="Times New Roman" w:cs="Times New Roman"/>
          <w:sz w:val="24"/>
        </w:rPr>
        <w:t xml:space="preserve"> </w:t>
      </w:r>
      <w:r w:rsidRPr="00FA744A">
        <w:rPr>
          <w:rFonts w:ascii="Times New Roman" w:hAnsi="Times New Roman" w:cs="Times New Roman"/>
          <w:sz w:val="24"/>
        </w:rPr>
        <w:t xml:space="preserve">Legendou </w:t>
      </w:r>
      <w:r>
        <w:rPr>
          <w:rFonts w:ascii="Times New Roman" w:hAnsi="Times New Roman" w:cs="Times New Roman"/>
          <w:sz w:val="24"/>
        </w:rPr>
        <w:t>sa v tomto kontexte rozumie</w:t>
      </w:r>
      <w:r w:rsidRPr="00FA744A">
        <w:rPr>
          <w:rFonts w:ascii="Times New Roman" w:hAnsi="Times New Roman" w:cs="Times New Roman"/>
          <w:sz w:val="24"/>
        </w:rPr>
        <w:t xml:space="preserve"> súhrn nepravdivých údajov alebo súhrn nepravdivý</w:t>
      </w:r>
      <w:r>
        <w:rPr>
          <w:rFonts w:ascii="Times New Roman" w:hAnsi="Times New Roman" w:cs="Times New Roman"/>
          <w:sz w:val="24"/>
        </w:rPr>
        <w:t xml:space="preserve">ch údajov a pravdivých údajov </w:t>
      </w:r>
      <w:r w:rsidRPr="00FA744A">
        <w:rPr>
          <w:rFonts w:ascii="Times New Roman" w:hAnsi="Times New Roman" w:cs="Times New Roman"/>
          <w:sz w:val="24"/>
        </w:rPr>
        <w:t xml:space="preserve">o osobe konajúcej v prospech </w:t>
      </w:r>
      <w:r>
        <w:rPr>
          <w:rFonts w:ascii="Times New Roman" w:hAnsi="Times New Roman" w:cs="Times New Roman"/>
          <w:sz w:val="24"/>
        </w:rPr>
        <w:t>SIS</w:t>
      </w:r>
      <w:r w:rsidRPr="00FA744A">
        <w:rPr>
          <w:rFonts w:ascii="Times New Roman" w:hAnsi="Times New Roman" w:cs="Times New Roman"/>
          <w:sz w:val="24"/>
        </w:rPr>
        <w:t xml:space="preserve">, najmä o jej totožnosti, osobnom stave, vzdelaní, zamestnaní a o mieste jej trvalého pobytu alebo súhrn nepravdivých údajov o spravodajskom krycom subjekte alebo o majetku štátu, ktorý je v užívaní </w:t>
      </w:r>
      <w:r>
        <w:rPr>
          <w:rFonts w:ascii="Times New Roman" w:hAnsi="Times New Roman" w:cs="Times New Roman"/>
          <w:sz w:val="24"/>
        </w:rPr>
        <w:t>SIS</w:t>
      </w:r>
      <w:r w:rsidRPr="00FA744A">
        <w:rPr>
          <w:rFonts w:ascii="Times New Roman" w:hAnsi="Times New Roman" w:cs="Times New Roman"/>
          <w:sz w:val="24"/>
        </w:rPr>
        <w:t xml:space="preserve"> a údajov o jeho skutočnom účele.</w:t>
      </w:r>
      <w:r w:rsidR="00C93E94" w:rsidRPr="00C93E94">
        <w:t xml:space="preserve"> </w:t>
      </w:r>
      <w:r w:rsidR="00C93E94" w:rsidRPr="00C93E94">
        <w:rPr>
          <w:rFonts w:ascii="Times New Roman" w:hAnsi="Times New Roman" w:cs="Times New Roman"/>
          <w:sz w:val="24"/>
        </w:rPr>
        <w:t xml:space="preserve">Používanie legendy </w:t>
      </w:r>
      <w:r w:rsidR="00C93E94">
        <w:rPr>
          <w:rFonts w:ascii="Times New Roman" w:hAnsi="Times New Roman" w:cs="Times New Roman"/>
          <w:sz w:val="24"/>
        </w:rPr>
        <w:t xml:space="preserve">však </w:t>
      </w:r>
      <w:r w:rsidR="00C93E94" w:rsidRPr="00C93E94">
        <w:rPr>
          <w:rFonts w:ascii="Times New Roman" w:hAnsi="Times New Roman" w:cs="Times New Roman"/>
          <w:sz w:val="24"/>
        </w:rPr>
        <w:t>nemá vplyv na skutočné právne postavenie alebo na právne vzťahy osoby konajúcej v prospech informačnej služby, spravodajského krycieho subjektu alebo majetku štátu, ktorý je v užívaní informačnej služby.</w:t>
      </w:r>
    </w:p>
    <w:p w:rsidR="00C93E94" w:rsidRDefault="007579C9" w:rsidP="009471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podmienkach Slovenskej republiky spravodajskú činnosť realizujú aj príslušníci </w:t>
      </w:r>
      <w:r w:rsidR="00CB01AA">
        <w:rPr>
          <w:rFonts w:ascii="Times New Roman" w:hAnsi="Times New Roman" w:cs="Times New Roman"/>
          <w:sz w:val="24"/>
        </w:rPr>
        <w:t xml:space="preserve"> Vojenské</w:t>
      </w:r>
      <w:r>
        <w:rPr>
          <w:rFonts w:ascii="Times New Roman" w:hAnsi="Times New Roman" w:cs="Times New Roman"/>
          <w:sz w:val="24"/>
        </w:rPr>
        <w:t>ho</w:t>
      </w:r>
      <w:r w:rsidR="00CB01AA">
        <w:rPr>
          <w:rFonts w:ascii="Times New Roman" w:hAnsi="Times New Roman" w:cs="Times New Roman"/>
          <w:sz w:val="24"/>
        </w:rPr>
        <w:t xml:space="preserve"> spravodajstv</w:t>
      </w:r>
      <w:r>
        <w:rPr>
          <w:rFonts w:ascii="Times New Roman" w:hAnsi="Times New Roman" w:cs="Times New Roman"/>
          <w:sz w:val="24"/>
        </w:rPr>
        <w:t>a</w:t>
      </w:r>
      <w:r w:rsidR="00CB01AA">
        <w:rPr>
          <w:rFonts w:ascii="Times New Roman" w:hAnsi="Times New Roman" w:cs="Times New Roman"/>
          <w:sz w:val="24"/>
        </w:rPr>
        <w:t xml:space="preserve">. </w:t>
      </w:r>
      <w:r w:rsidR="00CB01AA" w:rsidRPr="00CB01AA">
        <w:rPr>
          <w:rFonts w:ascii="Times New Roman" w:hAnsi="Times New Roman" w:cs="Times New Roman"/>
          <w:sz w:val="24"/>
        </w:rPr>
        <w:t xml:space="preserve">Vojenské spravodajstvo je spravodajská služba, ktorá plní úlohy na úseku obrany, obranyschopnosti a bezpečnosti Slovenskej republiky v pôsobnosti </w:t>
      </w:r>
      <w:r w:rsidR="00CB01AA" w:rsidRPr="00CB01AA">
        <w:rPr>
          <w:rFonts w:ascii="Times New Roman" w:hAnsi="Times New Roman" w:cs="Times New Roman"/>
          <w:sz w:val="24"/>
        </w:rPr>
        <w:lastRenderedPageBreak/>
        <w:t>Ministerstva obrany Slovenskej republiky</w:t>
      </w:r>
      <w:r w:rsidR="00CB01AA">
        <w:rPr>
          <w:rFonts w:ascii="Times New Roman" w:hAnsi="Times New Roman" w:cs="Times New Roman"/>
          <w:sz w:val="24"/>
        </w:rPr>
        <w:t xml:space="preserve">. </w:t>
      </w:r>
      <w:r w:rsidR="00CB01AA" w:rsidRPr="00CB01AA">
        <w:rPr>
          <w:rFonts w:ascii="Times New Roman" w:hAnsi="Times New Roman" w:cs="Times New Roman"/>
          <w:sz w:val="24"/>
        </w:rPr>
        <w:t>Vojenské spravodajstvo vykonáva spravodajskú činnosť a bezpečnostné opatrenia na úseku obrany, obranyschopnosti a bezpečnosti Slovenskej republiky a v rozsahu svojej pôsobnosti sa podieľa na spravodajskom zabezpečení obrany, ktorým je plánovanie a riadenie spravodajských operácií pri obrane štátu, plnení úloh vyplývajúcich z medzinárodných zmlúv, ktorými je Slovenská republika viazaná, plnení ďalších úloh podľa osobitných predpisov a plnení úloh z dohôd a záväzkov vojenskej povahy.</w:t>
      </w:r>
    </w:p>
    <w:p w:rsidR="00CB01AA" w:rsidRDefault="00CB01AA" w:rsidP="009471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01AA">
        <w:rPr>
          <w:rFonts w:ascii="Times New Roman" w:hAnsi="Times New Roman" w:cs="Times New Roman"/>
          <w:sz w:val="24"/>
        </w:rPr>
        <w:t xml:space="preserve">Vojenské spravodajstvo </w:t>
      </w:r>
      <w:r>
        <w:rPr>
          <w:rFonts w:ascii="Times New Roman" w:hAnsi="Times New Roman" w:cs="Times New Roman"/>
          <w:sz w:val="24"/>
        </w:rPr>
        <w:t>je p</w:t>
      </w:r>
      <w:r w:rsidRPr="00CB01AA">
        <w:rPr>
          <w:rFonts w:ascii="Times New Roman" w:hAnsi="Times New Roman" w:cs="Times New Roman"/>
          <w:sz w:val="24"/>
        </w:rPr>
        <w:t xml:space="preserve">ri plnení </w:t>
      </w:r>
      <w:r>
        <w:rPr>
          <w:rFonts w:ascii="Times New Roman" w:hAnsi="Times New Roman" w:cs="Times New Roman"/>
          <w:sz w:val="24"/>
        </w:rPr>
        <w:t xml:space="preserve">zákonom delegovaných </w:t>
      </w:r>
      <w:r w:rsidRPr="00CB01AA">
        <w:rPr>
          <w:rFonts w:ascii="Times New Roman" w:hAnsi="Times New Roman" w:cs="Times New Roman"/>
          <w:sz w:val="24"/>
        </w:rPr>
        <w:t>úloh oprávnené používať osobitné prostriedky</w:t>
      </w:r>
      <w:r>
        <w:rPr>
          <w:rFonts w:ascii="Times New Roman" w:hAnsi="Times New Roman" w:cs="Times New Roman"/>
          <w:sz w:val="24"/>
        </w:rPr>
        <w:t xml:space="preserve">, ktorými sú </w:t>
      </w:r>
      <w:r w:rsidRPr="00CB01AA">
        <w:rPr>
          <w:rFonts w:ascii="Times New Roman" w:hAnsi="Times New Roman" w:cs="Times New Roman"/>
          <w:sz w:val="24"/>
        </w:rPr>
        <w:t>informačno-operatívne prostriedky,</w:t>
      </w:r>
      <w:r>
        <w:rPr>
          <w:rFonts w:ascii="Times New Roman" w:hAnsi="Times New Roman" w:cs="Times New Roman"/>
          <w:sz w:val="24"/>
        </w:rPr>
        <w:t xml:space="preserve"> </w:t>
      </w:r>
      <w:r w:rsidRPr="00CB01AA">
        <w:rPr>
          <w:rFonts w:ascii="Times New Roman" w:hAnsi="Times New Roman" w:cs="Times New Roman"/>
          <w:sz w:val="24"/>
        </w:rPr>
        <w:t>informačno-technické prostriedky,</w:t>
      </w:r>
      <w:r>
        <w:rPr>
          <w:rFonts w:ascii="Times New Roman" w:hAnsi="Times New Roman" w:cs="Times New Roman"/>
          <w:sz w:val="24"/>
        </w:rPr>
        <w:t xml:space="preserve"> služobná technika a </w:t>
      </w:r>
      <w:r w:rsidRPr="00CB01AA">
        <w:rPr>
          <w:rFonts w:ascii="Times New Roman" w:hAnsi="Times New Roman" w:cs="Times New Roman"/>
          <w:sz w:val="24"/>
        </w:rPr>
        <w:t>služobný pes.</w:t>
      </w:r>
      <w:r>
        <w:rPr>
          <w:rFonts w:ascii="Times New Roman" w:hAnsi="Times New Roman" w:cs="Times New Roman"/>
          <w:sz w:val="24"/>
        </w:rPr>
        <w:t xml:space="preserve"> Osoby konajúce v prospech Vojenského spravodajstva sú v rámci systematiky osobitných prostriedkov zaradené medzi </w:t>
      </w:r>
      <w:r w:rsidRPr="00CB01AA">
        <w:rPr>
          <w:rFonts w:ascii="Times New Roman" w:hAnsi="Times New Roman" w:cs="Times New Roman"/>
          <w:sz w:val="24"/>
        </w:rPr>
        <w:t xml:space="preserve"> informačno-operatívne prostriedky</w:t>
      </w:r>
      <w:r>
        <w:rPr>
          <w:rFonts w:ascii="Times New Roman" w:hAnsi="Times New Roman" w:cs="Times New Roman"/>
          <w:sz w:val="24"/>
        </w:rPr>
        <w:t xml:space="preserve">. </w:t>
      </w:r>
    </w:p>
    <w:p w:rsidR="00CB01AA" w:rsidRDefault="00CB01AA" w:rsidP="002F793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zmysle ustanovenia §</w:t>
      </w:r>
      <w:r w:rsidR="009419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21 ods. 1 Zákona NR SR č. 500/2022</w:t>
      </w:r>
      <w:r w:rsidR="005152A8">
        <w:rPr>
          <w:rFonts w:ascii="Times New Roman" w:hAnsi="Times New Roman" w:cs="Times New Roman"/>
          <w:sz w:val="24"/>
        </w:rPr>
        <w:t xml:space="preserve"> Z. z.</w:t>
      </w:r>
      <w:r>
        <w:rPr>
          <w:rFonts w:ascii="Times New Roman" w:hAnsi="Times New Roman" w:cs="Times New Roman"/>
          <w:sz w:val="24"/>
        </w:rPr>
        <w:t xml:space="preserve"> o Vojenskom spravodajstve sa o</w:t>
      </w:r>
      <w:r w:rsidRPr="00CB01AA">
        <w:rPr>
          <w:rFonts w:ascii="Times New Roman" w:hAnsi="Times New Roman" w:cs="Times New Roman"/>
          <w:sz w:val="24"/>
        </w:rPr>
        <w:t>sobou konajúcou v prospech Vojenského spravodajstva rozumie fyzická osoba staršia ako 18 rokov, ktorá dobrovoľne a utajovaným spôsobom Vojenskému spravodajstvu poskytuje informácie alebo služby.</w:t>
      </w:r>
      <w:r>
        <w:rPr>
          <w:rFonts w:ascii="Times New Roman" w:hAnsi="Times New Roman" w:cs="Times New Roman"/>
          <w:sz w:val="24"/>
        </w:rPr>
        <w:t xml:space="preserve"> </w:t>
      </w:r>
    </w:p>
    <w:p w:rsidR="00CB01AA" w:rsidRDefault="00CB01AA" w:rsidP="002F793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Zaujímavosťou, resp. raritou</w:t>
      </w:r>
      <w:r w:rsidR="00F6191F">
        <w:rPr>
          <w:rFonts w:ascii="Times New Roman" w:hAnsi="Times New Roman" w:cs="Times New Roman"/>
          <w:sz w:val="24"/>
        </w:rPr>
        <w:t>, pokiaľ ide o</w:t>
      </w:r>
      <w:r>
        <w:rPr>
          <w:rFonts w:ascii="Times New Roman" w:hAnsi="Times New Roman" w:cs="Times New Roman"/>
          <w:sz w:val="24"/>
        </w:rPr>
        <w:t xml:space="preserve"> právn</w:t>
      </w:r>
      <w:r w:rsidR="00F6191F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úprav</w:t>
      </w:r>
      <w:r w:rsidR="00F6191F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využívania informátorov bezpečnostnými a spravodajskými </w:t>
      </w:r>
      <w:r w:rsidR="00947105">
        <w:rPr>
          <w:rFonts w:ascii="Times New Roman" w:hAnsi="Times New Roman" w:cs="Times New Roman"/>
          <w:sz w:val="24"/>
        </w:rPr>
        <w:t>organizáciami</w:t>
      </w:r>
      <w:r>
        <w:rPr>
          <w:rFonts w:ascii="Times New Roman" w:hAnsi="Times New Roman" w:cs="Times New Roman"/>
          <w:sz w:val="24"/>
        </w:rPr>
        <w:t xml:space="preserve"> v Slovenskej repu</w:t>
      </w:r>
      <w:r w:rsidR="0004042A">
        <w:rPr>
          <w:rFonts w:ascii="Times New Roman" w:hAnsi="Times New Roman" w:cs="Times New Roman"/>
          <w:sz w:val="24"/>
        </w:rPr>
        <w:t>blike</w:t>
      </w:r>
      <w:r w:rsidR="00F6191F">
        <w:rPr>
          <w:rFonts w:ascii="Times New Roman" w:hAnsi="Times New Roman" w:cs="Times New Roman"/>
          <w:sz w:val="24"/>
        </w:rPr>
        <w:t>,</w:t>
      </w:r>
      <w:r w:rsidR="0004042A">
        <w:rPr>
          <w:rFonts w:ascii="Times New Roman" w:hAnsi="Times New Roman" w:cs="Times New Roman"/>
          <w:sz w:val="24"/>
        </w:rPr>
        <w:t xml:space="preserve"> je, že Vojenské spravodajstvo ako jediný subjekt má zákonom stanovenú minimálnu vekovú hranicu (min. 18 rokov) pre využitie osoby ako informátora. Ďalšou osobitosťou tejto právnej úpravy</w:t>
      </w:r>
      <w:r w:rsidR="002F793E">
        <w:rPr>
          <w:rFonts w:ascii="Times New Roman" w:hAnsi="Times New Roman" w:cs="Times New Roman"/>
          <w:sz w:val="24"/>
        </w:rPr>
        <w:t xml:space="preserve"> je, že Vojenskému spravodajstvo</w:t>
      </w:r>
      <w:r w:rsidR="0004042A">
        <w:rPr>
          <w:rFonts w:ascii="Times New Roman" w:hAnsi="Times New Roman" w:cs="Times New Roman"/>
          <w:sz w:val="24"/>
        </w:rPr>
        <w:t xml:space="preserve"> </w:t>
      </w:r>
      <w:r w:rsidR="002F793E">
        <w:rPr>
          <w:rFonts w:ascii="Times New Roman" w:hAnsi="Times New Roman" w:cs="Times New Roman"/>
          <w:sz w:val="24"/>
        </w:rPr>
        <w:t>má explicitne stanovenú</w:t>
      </w:r>
      <w:r w:rsidR="0004042A">
        <w:rPr>
          <w:rFonts w:ascii="Times New Roman" w:hAnsi="Times New Roman" w:cs="Times New Roman"/>
          <w:sz w:val="24"/>
        </w:rPr>
        <w:t xml:space="preserve"> povinnosť </w:t>
      </w:r>
      <w:r w:rsidR="0004042A" w:rsidRPr="0004042A">
        <w:rPr>
          <w:rFonts w:ascii="Times New Roman" w:hAnsi="Times New Roman" w:cs="Times New Roman"/>
          <w:sz w:val="24"/>
        </w:rPr>
        <w:t>chrániť osobu konajúcu v jeho prospech pred vyzradením a spôsobením ujmy na živote, zdraví, cti alebo majetku, ktorá jej môže vzniknúť takýmto konaním.</w:t>
      </w:r>
    </w:p>
    <w:p w:rsidR="00FA744A" w:rsidRDefault="00CB493E" w:rsidP="002F793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04042A">
        <w:rPr>
          <w:rFonts w:ascii="Times New Roman" w:hAnsi="Times New Roman" w:cs="Times New Roman"/>
          <w:sz w:val="24"/>
        </w:rPr>
        <w:t xml:space="preserve">ákon o vojenskom spravodajstve vymedzuje </w:t>
      </w:r>
      <w:r>
        <w:rPr>
          <w:rFonts w:ascii="Times New Roman" w:hAnsi="Times New Roman" w:cs="Times New Roman"/>
          <w:sz w:val="24"/>
        </w:rPr>
        <w:t xml:space="preserve">aj </w:t>
      </w:r>
      <w:r w:rsidR="0004042A">
        <w:rPr>
          <w:rFonts w:ascii="Times New Roman" w:hAnsi="Times New Roman" w:cs="Times New Roman"/>
          <w:sz w:val="24"/>
        </w:rPr>
        <w:t xml:space="preserve">okruh osôb, ktoré </w:t>
      </w:r>
      <w:r>
        <w:rPr>
          <w:rFonts w:ascii="Times New Roman" w:hAnsi="Times New Roman" w:cs="Times New Roman"/>
          <w:sz w:val="24"/>
        </w:rPr>
        <w:t>nesmú</w:t>
      </w:r>
      <w:r w:rsidR="0004042A">
        <w:rPr>
          <w:rFonts w:ascii="Times New Roman" w:hAnsi="Times New Roman" w:cs="Times New Roman"/>
          <w:sz w:val="24"/>
        </w:rPr>
        <w:t xml:space="preserve"> byť osobami konajúcimi v prospech Vojenského spravodajstva. Sú nimi </w:t>
      </w:r>
      <w:r w:rsidR="0004042A" w:rsidRPr="0004042A">
        <w:rPr>
          <w:rFonts w:ascii="Times New Roman" w:hAnsi="Times New Roman" w:cs="Times New Roman"/>
          <w:sz w:val="24"/>
        </w:rPr>
        <w:t>príslušník oz</w:t>
      </w:r>
      <w:r w:rsidR="0004042A">
        <w:rPr>
          <w:rFonts w:ascii="Times New Roman" w:hAnsi="Times New Roman" w:cs="Times New Roman"/>
          <w:sz w:val="24"/>
        </w:rPr>
        <w:t xml:space="preserve">brojeného bezpečnostného zboru, </w:t>
      </w:r>
      <w:r w:rsidR="0004042A" w:rsidRPr="0004042A">
        <w:rPr>
          <w:rFonts w:ascii="Times New Roman" w:hAnsi="Times New Roman" w:cs="Times New Roman"/>
          <w:sz w:val="24"/>
        </w:rPr>
        <w:t xml:space="preserve">príslušník </w:t>
      </w:r>
      <w:r w:rsidR="0004042A">
        <w:rPr>
          <w:rFonts w:ascii="Times New Roman" w:hAnsi="Times New Roman" w:cs="Times New Roman"/>
          <w:sz w:val="24"/>
        </w:rPr>
        <w:t>SIS</w:t>
      </w:r>
      <w:r w:rsidR="0004042A" w:rsidRPr="0004042A">
        <w:rPr>
          <w:rFonts w:ascii="Times New Roman" w:hAnsi="Times New Roman" w:cs="Times New Roman"/>
          <w:sz w:val="24"/>
        </w:rPr>
        <w:t>,</w:t>
      </w:r>
      <w:r w:rsidR="0004042A">
        <w:rPr>
          <w:rFonts w:ascii="Times New Roman" w:hAnsi="Times New Roman" w:cs="Times New Roman"/>
          <w:sz w:val="24"/>
        </w:rPr>
        <w:t xml:space="preserve"> </w:t>
      </w:r>
      <w:r w:rsidR="0004042A" w:rsidRPr="0004042A">
        <w:rPr>
          <w:rFonts w:ascii="Times New Roman" w:hAnsi="Times New Roman" w:cs="Times New Roman"/>
          <w:sz w:val="24"/>
        </w:rPr>
        <w:t>vydavateľ periodickej tlače, prevádzkovateľ iného hromadného informačného prostriedku, šéfredaktor, redaktor, moderátor, zamestnanec alebo spolupracovník periodickej tlače alebo iného hromadného informačného prostriedku.</w:t>
      </w:r>
      <w:r w:rsidR="001846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Rovnako ako je tomu v prípade SIS, ani tu </w:t>
      </w:r>
      <w:r w:rsidR="007C350C">
        <w:rPr>
          <w:rFonts w:ascii="Times New Roman" w:hAnsi="Times New Roman" w:cs="Times New Roman"/>
          <w:sz w:val="24"/>
        </w:rPr>
        <w:t>však</w:t>
      </w:r>
      <w:r>
        <w:rPr>
          <w:rFonts w:ascii="Times New Roman" w:hAnsi="Times New Roman" w:cs="Times New Roman"/>
          <w:sz w:val="24"/>
        </w:rPr>
        <w:t xml:space="preserve"> nejde o  zákaz </w:t>
      </w:r>
      <w:r w:rsidR="007C350C">
        <w:rPr>
          <w:rFonts w:ascii="Times New Roman" w:hAnsi="Times New Roman" w:cs="Times New Roman"/>
          <w:sz w:val="24"/>
        </w:rPr>
        <w:t>absolútny a</w:t>
      </w:r>
      <w:r>
        <w:rPr>
          <w:rFonts w:ascii="Times New Roman" w:hAnsi="Times New Roman" w:cs="Times New Roman"/>
          <w:sz w:val="24"/>
        </w:rPr>
        <w:t> zákon pripúšťa výnimku</w:t>
      </w:r>
      <w:r w:rsidR="0018463A">
        <w:rPr>
          <w:rFonts w:ascii="Times New Roman" w:hAnsi="Times New Roman" w:cs="Times New Roman"/>
          <w:sz w:val="24"/>
        </w:rPr>
        <w:t xml:space="preserve"> a to v situácii, ak j</w:t>
      </w:r>
      <w:r w:rsidR="0018463A" w:rsidRPr="0018463A">
        <w:rPr>
          <w:rFonts w:ascii="Times New Roman" w:hAnsi="Times New Roman" w:cs="Times New Roman"/>
          <w:sz w:val="24"/>
        </w:rPr>
        <w:t>e to nevyhnutné v záujme zabezpečenia obrany, obranyschopnosti a bezpečnosti Slovenskej republiky</w:t>
      </w:r>
      <w:r w:rsidR="0018463A">
        <w:rPr>
          <w:rFonts w:ascii="Times New Roman" w:hAnsi="Times New Roman" w:cs="Times New Roman"/>
          <w:sz w:val="24"/>
        </w:rPr>
        <w:t>. Vtedy môže</w:t>
      </w:r>
      <w:r w:rsidR="0018463A" w:rsidRPr="0018463A">
        <w:t xml:space="preserve"> </w:t>
      </w:r>
      <w:r w:rsidR="0018463A">
        <w:rPr>
          <w:rFonts w:ascii="Times New Roman" w:hAnsi="Times New Roman" w:cs="Times New Roman"/>
          <w:sz w:val="24"/>
        </w:rPr>
        <w:t>p</w:t>
      </w:r>
      <w:r w:rsidR="0018463A" w:rsidRPr="0018463A">
        <w:rPr>
          <w:rFonts w:ascii="Times New Roman" w:hAnsi="Times New Roman" w:cs="Times New Roman"/>
          <w:sz w:val="24"/>
        </w:rPr>
        <w:t>redseda Bezpečno</w:t>
      </w:r>
      <w:r w:rsidR="0018463A">
        <w:rPr>
          <w:rFonts w:ascii="Times New Roman" w:hAnsi="Times New Roman" w:cs="Times New Roman"/>
          <w:sz w:val="24"/>
        </w:rPr>
        <w:t>stnej rady Slovenskej republiky,</w:t>
      </w:r>
      <w:r w:rsidR="0018463A" w:rsidRPr="0018463A">
        <w:rPr>
          <w:rFonts w:ascii="Times New Roman" w:hAnsi="Times New Roman" w:cs="Times New Roman"/>
          <w:sz w:val="24"/>
        </w:rPr>
        <w:t xml:space="preserve"> na návrh ministra</w:t>
      </w:r>
      <w:r w:rsidR="0018463A">
        <w:rPr>
          <w:rFonts w:ascii="Times New Roman" w:hAnsi="Times New Roman" w:cs="Times New Roman"/>
          <w:sz w:val="24"/>
        </w:rPr>
        <w:t>,</w:t>
      </w:r>
      <w:r w:rsidR="0018463A" w:rsidRPr="0018463A">
        <w:rPr>
          <w:rFonts w:ascii="Times New Roman" w:hAnsi="Times New Roman" w:cs="Times New Roman"/>
          <w:sz w:val="24"/>
        </w:rPr>
        <w:t xml:space="preserve"> písomne rozhodnúť, že Vojenské spravodajstvo využije služby, ktoré mu </w:t>
      </w:r>
      <w:r w:rsidR="0018463A">
        <w:rPr>
          <w:rFonts w:ascii="Times New Roman" w:hAnsi="Times New Roman" w:cs="Times New Roman"/>
          <w:sz w:val="24"/>
        </w:rPr>
        <w:t xml:space="preserve">poskytne konkrétna osoba, aj keď je v postavení, pre ktoré zákon jej využitie ako informátora zakazuje. </w:t>
      </w:r>
    </w:p>
    <w:p w:rsidR="0018463A" w:rsidRDefault="0018463A" w:rsidP="00101B6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súvislosti s využitím osoby konajúcej v prospech Vojenského spravodajstva môže byť vytvorená legenda, ktorou sa </w:t>
      </w:r>
      <w:r w:rsidRPr="0018463A">
        <w:rPr>
          <w:rFonts w:ascii="Times New Roman" w:hAnsi="Times New Roman" w:cs="Times New Roman"/>
          <w:sz w:val="24"/>
        </w:rPr>
        <w:t>rozumie súhrn nepravdivých údajov alebo súhrn nepravdivých údajov a pravdivých údajov o osobe konajúcej v prospech Vojenského spravodajstva</w:t>
      </w:r>
      <w:r>
        <w:rPr>
          <w:rFonts w:ascii="Times New Roman" w:hAnsi="Times New Roman" w:cs="Times New Roman"/>
          <w:sz w:val="24"/>
        </w:rPr>
        <w:t xml:space="preserve">. Takejto osobe môžu byť vystavené krycie doklady, ktorými sa v tomto kontexte rozumejú </w:t>
      </w:r>
      <w:r w:rsidRPr="0018463A">
        <w:rPr>
          <w:rFonts w:ascii="Times New Roman" w:hAnsi="Times New Roman" w:cs="Times New Roman"/>
          <w:sz w:val="24"/>
        </w:rPr>
        <w:t>listiny alebo predmety slúžiace na utajenie osoby konajúcej v prospech Vojenského spravodajstva.</w:t>
      </w:r>
    </w:p>
    <w:p w:rsidR="007579C9" w:rsidRPr="007579C9" w:rsidRDefault="007579C9" w:rsidP="007579C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Analýzou týchto legálnych charakteristík </w:t>
      </w:r>
      <w:r w:rsidR="00E628DB">
        <w:rPr>
          <w:rFonts w:ascii="Times New Roman" w:eastAsia="Times New Roman" w:hAnsi="Times New Roman" w:cs="Times New Roman"/>
          <w:sz w:val="24"/>
          <w:szCs w:val="20"/>
          <w:lang w:eastAsia="cs-CZ"/>
        </w:rPr>
        <w:t>je možné dospieť k záveru, že z</w: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>ákon nerieši otázku, kto môže byť kooperujúcou osobou</w: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fldChar w:fldCharType="begin"/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instrText xml:space="preserve"> XE "kooperujúca osoba" </w:instrTex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fldChar w:fldCharType="end"/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</w:t>
      </w:r>
      <w:r w:rsidRPr="007579C9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osobami</w: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>) a nestanovuje obmedzenia pre jej výber. Neexistujú akékoľvek eliminačné ustanovenia týkajúce sa veku</w:t>
      </w:r>
      <w:r w:rsidR="00E628D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(výnimka VS)</w: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 spôsobilosti osôb, zrejme z dôvodu zahrnutia najširšej verejnosti do </w:t>
      </w:r>
      <w:r w:rsidR="00E628D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plnenia úloh vo vzťahu k ochrane bezpečnosti </w: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</w:p>
    <w:p w:rsidR="007579C9" w:rsidRPr="007579C9" w:rsidRDefault="007579C9" w:rsidP="007579C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Je nutné zdôrazniť, že </w:t>
      </w:r>
      <w:r w:rsidR="00E628DB">
        <w:rPr>
          <w:rFonts w:ascii="Times New Roman" w:eastAsia="Times New Roman" w:hAnsi="Times New Roman" w:cs="Times New Roman"/>
          <w:sz w:val="24"/>
          <w:szCs w:val="20"/>
          <w:lang w:eastAsia="cs-CZ"/>
        </w:rPr>
        <w:t>príslušníci policajno-bezpečnostných orgánov</w: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môžu kooperovať len s fyzickou osobou. Nemôže sa jednať o </w:t>
      </w:r>
      <w:r w:rsidRPr="007579C9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právnickú osobu</w: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</w:t>
      </w:r>
      <w:r w:rsidRPr="007579C9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 xml:space="preserve">napr. reprezentanta určitej </w:t>
      </w:r>
      <w:r w:rsidRPr="007579C9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lastRenderedPageBreak/>
        <w:t>ilegálnej paralelnej skupiny, ktorá by vykonávala napr. spravodajskú činnosť, resp. ako keby plnila iné služby v prospech Policajného zboru</w: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). Kooperácia fyzickej osoby musí byť vedomá, na základe dobrovoľnosti. Je nemysliteľné, aby </w:t>
      </w:r>
      <w:r w:rsidR="00304F25">
        <w:rPr>
          <w:rFonts w:ascii="Times New Roman" w:eastAsia="Times New Roman" w:hAnsi="Times New Roman" w:cs="Times New Roman"/>
          <w:sz w:val="24"/>
          <w:szCs w:val="20"/>
          <w:lang w:eastAsia="cs-CZ"/>
        </w:rPr>
        <w:t>príslušn</w:t>
      </w:r>
      <w:r w:rsidR="00E628DB">
        <w:rPr>
          <w:rFonts w:ascii="Times New Roman" w:eastAsia="Times New Roman" w:hAnsi="Times New Roman" w:cs="Times New Roman"/>
          <w:sz w:val="24"/>
          <w:szCs w:val="20"/>
          <w:lang w:eastAsia="cs-CZ"/>
        </w:rPr>
        <w:t>íci</w: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aj v tzv. </w:t>
      </w:r>
      <w:r w:rsidRPr="007579C9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„dobrom úmysle“</w:t>
      </w:r>
      <w:r w:rsidR="00304F2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moh</w: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>l</w:t>
      </w:r>
      <w:r w:rsidR="00304F25">
        <w:rPr>
          <w:rFonts w:ascii="Times New Roman" w:eastAsia="Times New Roman" w:hAnsi="Times New Roman" w:cs="Times New Roman"/>
          <w:sz w:val="24"/>
          <w:szCs w:val="20"/>
          <w:lang w:eastAsia="cs-CZ"/>
        </w:rPr>
        <w:t>i</w: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spáchať trestný čin, napríklad cez útok na osobnú slobodu, alebo vydieraním získavať informácie alebo iné služby. </w:t>
      </w:r>
    </w:p>
    <w:p w:rsidR="007579C9" w:rsidRPr="007579C9" w:rsidRDefault="007579C9" w:rsidP="00E62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 predmete plnenia kooperácie sa subjekty musia mať možnosť dohodnúť. Kľúčovým pojmom v oblasti kooperácie s osobou je teda dohoda. Predpokladom dohody je dispozícia, ktorá vyplýva z ustanovenia zákona, ktorá umožňuje subjektom dohody autonómne regulovať svoju činnosť. </w:t>
      </w:r>
    </w:p>
    <w:p w:rsidR="007579C9" w:rsidRPr="007579C9" w:rsidRDefault="007579C9" w:rsidP="00E628DB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Zákon stanovuje, že kooperácia musí byť vykonávaná utajovaným spôsobom. Tým, že v uvedenom ustanovení nie je stanovená konkrétna zodpovednosť za utajenie kooperácie, túto úlohu sú povinní plniť osoby, ale aj </w:t>
      </w:r>
      <w:r w:rsidR="00E628DB">
        <w:rPr>
          <w:rFonts w:ascii="Times New Roman" w:eastAsia="Times New Roman" w:hAnsi="Times New Roman" w:cs="Times New Roman"/>
          <w:sz w:val="24"/>
          <w:szCs w:val="20"/>
          <w:lang w:eastAsia="cs-CZ"/>
        </w:rPr>
        <w:t>príslušníci</w: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fldChar w:fldCharType="begin"/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instrText xml:space="preserve"> XE "</w:instrText>
      </w:r>
      <w:r w:rsidRPr="007579C9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instrText>operatívny pracovník</w:instrTex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instrText xml:space="preserve">" </w:instrTex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fldChar w:fldCharType="end"/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>. Aj keď to zákon neprikazuje, osoba má byť pri uzatváraní dohody o kooperácii poučená o povinnosti zachovať mlčanlivosť o skutočnostiach súvisiacich s činnosťou alebo plnením úloh a o tom, že uvedenú mlčanlivosť je povinná zachovať. Povinnosť mlčanlivosti sa nevzťahuje na skutočnosti, ktoré musia občania uviesť</w:t>
      </w:r>
      <w:r w:rsidR="00E628D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pri uplatňovaní svojich práv (napríklad </w:t>
      </w:r>
      <w:r w:rsidR="00E628DB" w:rsidRPr="00E628D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>§ 80 ods. 2 zákona o</w:t>
      </w:r>
      <w:r w:rsidR="00E628DB" w:rsidRPr="00E628DB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>PZ</w:t>
      </w:r>
      <w:r w:rsidR="00E628DB" w:rsidRPr="00E628DB">
        <w:rPr>
          <w:rFonts w:ascii="Times New Roman" w:eastAsia="Times New Roman" w:hAnsi="Times New Roman" w:cs="Times New Roman"/>
          <w:sz w:val="24"/>
          <w:szCs w:val="20"/>
          <w:lang w:eastAsia="cs-CZ"/>
        </w:rPr>
        <w:t>, o</w: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 povinnosti mlčanlivosti môže oslobodiť minister alebo prezident PZ (§ 80 ods. 3 zákona). </w:t>
      </w:r>
    </w:p>
    <w:p w:rsidR="007579C9" w:rsidRPr="007579C9" w:rsidRDefault="007579C9" w:rsidP="007579C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>Ustanovenie zákona veľmi široko uvádza predmet kooperácie s osobami. Osoby môžu byť využité pri poskytovaní informácií a služieb pri zabezpečovaní úloh spájaných s</w:t>
      </w:r>
      <w:r w:rsidR="00E628DB" w:rsidRPr="00E628DB">
        <w:rPr>
          <w:rFonts w:ascii="Times New Roman" w:eastAsia="Times New Roman" w:hAnsi="Times New Roman" w:cs="Times New Roman"/>
          <w:sz w:val="24"/>
          <w:szCs w:val="20"/>
          <w:lang w:eastAsia="cs-CZ"/>
        </w:rPr>
        <w:t> účelovým poznávaním</w: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7579C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p w:rsidR="007579C9" w:rsidRPr="007579C9" w:rsidRDefault="007579C9" w:rsidP="007579C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Ako z uvedeného vyplýva, nech </w:t>
      </w:r>
      <w:r w:rsidR="00F6191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je </w: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osoba konajúca v prospech </w:t>
      </w:r>
      <w:r w:rsidR="00E628DB">
        <w:rPr>
          <w:rFonts w:ascii="Times New Roman" w:eastAsia="Times New Roman" w:hAnsi="Times New Roman" w:cs="Times New Roman"/>
          <w:sz w:val="24"/>
          <w:szCs w:val="20"/>
          <w:lang w:eastAsia="cs-CZ"/>
        </w:rPr>
        <w:t>policajno-bezpečnostných orgánov</w: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nazývaná akokoľvek, podstatné je, že sa jedná o „nositeľa“ relevantných informácií pre potreby realizácie procesov</w: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fldChar w:fldCharType="begin"/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instrText xml:space="preserve"> XE "proces" </w:instrTex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fldChar w:fldCharType="end"/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OPČ,</w:t>
      </w:r>
      <w:r w:rsidR="00E628D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resp. SČ,</w: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alebo </w:t>
      </w:r>
      <w:r w:rsidR="00E628DB">
        <w:rPr>
          <w:rFonts w:ascii="Times New Roman" w:eastAsia="Times New Roman" w:hAnsi="Times New Roman" w:cs="Times New Roman"/>
          <w:sz w:val="24"/>
          <w:szCs w:val="20"/>
          <w:lang w:eastAsia="cs-CZ"/>
        </w:rPr>
        <w:t>je</w: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schopn</w:t>
      </w:r>
      <w:r w:rsidR="00E628DB">
        <w:rPr>
          <w:rFonts w:ascii="Times New Roman" w:eastAsia="Times New Roman" w:hAnsi="Times New Roman" w:cs="Times New Roman"/>
          <w:sz w:val="24"/>
          <w:szCs w:val="20"/>
          <w:lang w:eastAsia="cs-CZ"/>
        </w:rPr>
        <w:t>á</w: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poskytovať inú službu, ktorú </w:t>
      </w:r>
      <w:r w:rsidR="00E628DB">
        <w:rPr>
          <w:rFonts w:ascii="Times New Roman" w:eastAsia="Times New Roman" w:hAnsi="Times New Roman" w:cs="Times New Roman"/>
          <w:sz w:val="24"/>
          <w:szCs w:val="20"/>
          <w:lang w:eastAsia="cs-CZ"/>
        </w:rPr>
        <w:t>príslušníci</w:t>
      </w:r>
      <w:r w:rsidRPr="007579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potrebujú pri plnení úloh v rámci zákona. </w:t>
      </w:r>
    </w:p>
    <w:p w:rsidR="007579C9" w:rsidRPr="007579C9" w:rsidRDefault="007579C9" w:rsidP="007579C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D2CFA" w:rsidRPr="009A6D45" w:rsidRDefault="00FD2CFA" w:rsidP="00101B6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A6D45">
        <w:rPr>
          <w:rFonts w:ascii="Times New Roman" w:hAnsi="Times New Roman" w:cs="Times New Roman"/>
          <w:b/>
          <w:sz w:val="24"/>
        </w:rPr>
        <w:t>Záver</w:t>
      </w:r>
    </w:p>
    <w:p w:rsidR="00311D9B" w:rsidRPr="00B1505B" w:rsidRDefault="00FD2CFA" w:rsidP="00101B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11D9B">
        <w:rPr>
          <w:rFonts w:ascii="Times New Roman" w:hAnsi="Times New Roman" w:cs="Times New Roman"/>
          <w:sz w:val="24"/>
        </w:rPr>
        <w:t>Využívanie</w:t>
      </w:r>
      <w:r w:rsidR="00C17452">
        <w:rPr>
          <w:rFonts w:ascii="Times New Roman" w:hAnsi="Times New Roman" w:cs="Times New Roman"/>
          <w:sz w:val="24"/>
        </w:rPr>
        <w:t xml:space="preserve"> informátorov má dlhú a bohatú </w:t>
      </w:r>
      <w:r w:rsidR="005152A8">
        <w:rPr>
          <w:rFonts w:ascii="Times New Roman" w:hAnsi="Times New Roman" w:cs="Times New Roman"/>
          <w:sz w:val="24"/>
        </w:rPr>
        <w:t>históriu, no</w:t>
      </w:r>
      <w:r w:rsidR="00C17452">
        <w:rPr>
          <w:rFonts w:ascii="Times New Roman" w:hAnsi="Times New Roman" w:cs="Times New Roman"/>
          <w:sz w:val="24"/>
        </w:rPr>
        <w:t xml:space="preserve"> aj v súčasnej dobe majú informátori významné a nezastupiteľné postavenie v činnosti </w:t>
      </w:r>
      <w:r w:rsidR="00721B4B" w:rsidRPr="00B1505B">
        <w:rPr>
          <w:rFonts w:ascii="Times New Roman" w:hAnsi="Times New Roman" w:cs="Times New Roman"/>
          <w:sz w:val="24"/>
        </w:rPr>
        <w:t>policajno-bezpečnostných orgánov.</w:t>
      </w:r>
    </w:p>
    <w:p w:rsidR="003F2C27" w:rsidRDefault="00311D9B" w:rsidP="002563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Historické pramene naznačujú, že informátori boli využívaní už pri vzniku prvých ľudských spoločenstiev a ich význam prudko stúpol v súvislosti s kreovaním prvých štátnych útvarov</w:t>
      </w:r>
      <w:r w:rsidR="005152A8">
        <w:rPr>
          <w:rFonts w:ascii="Times New Roman" w:hAnsi="Times New Roman" w:cs="Times New Roman"/>
          <w:sz w:val="24"/>
        </w:rPr>
        <w:t>, ktorých vládcovia boli bytostne závislí od aktuálnych informácií.</w:t>
      </w:r>
      <w:r w:rsidR="001C2712">
        <w:rPr>
          <w:rFonts w:ascii="Times New Roman" w:hAnsi="Times New Roman" w:cs="Times New Roman"/>
          <w:sz w:val="24"/>
        </w:rPr>
        <w:t xml:space="preserve"> </w:t>
      </w:r>
      <w:r w:rsidR="007C60E1">
        <w:rPr>
          <w:rFonts w:ascii="Times New Roman" w:hAnsi="Times New Roman" w:cs="Times New Roman"/>
          <w:sz w:val="24"/>
        </w:rPr>
        <w:t>V tejto súvislosti autorka R. M. Sheldon uvádza, že „t</w:t>
      </w:r>
      <w:r w:rsidR="007C60E1" w:rsidRPr="007C60E1">
        <w:rPr>
          <w:rFonts w:ascii="Times New Roman" w:hAnsi="Times New Roman" w:cs="Times New Roman"/>
          <w:sz w:val="24"/>
        </w:rPr>
        <w:t xml:space="preserve">echniky považované za úplne moderné v skutočnosti existujú už tisíce rokov. Archeologické objavy na Blízkom východe, najmä v Sýrii, odkryli dôkazy o spoločnostiach, kde sa </w:t>
      </w:r>
      <w:r w:rsidR="007C60E1">
        <w:rPr>
          <w:rFonts w:ascii="Times New Roman" w:hAnsi="Times New Roman" w:cs="Times New Roman"/>
          <w:sz w:val="24"/>
        </w:rPr>
        <w:t>rozšírili</w:t>
      </w:r>
      <w:r w:rsidR="007C60E1" w:rsidRPr="007C60E1">
        <w:rPr>
          <w:rFonts w:ascii="Times New Roman" w:hAnsi="Times New Roman" w:cs="Times New Roman"/>
          <w:sz w:val="24"/>
        </w:rPr>
        <w:t xml:space="preserve"> špionážne aktivity. Zhromažďovanie spravodajských informácií bolo druhou prirodzenosťou pre každého vládcu, ktorý chcel chrániť bezpečnosť a nezávislosť svojho mesta a ktorý si vážil svoj vlastný život.</w:t>
      </w:r>
      <w:r w:rsidR="007C60E1">
        <w:rPr>
          <w:rFonts w:ascii="Times New Roman" w:hAnsi="Times New Roman" w:cs="Times New Roman"/>
          <w:sz w:val="24"/>
        </w:rPr>
        <w:t>“</w:t>
      </w:r>
      <w:r w:rsidR="007C60E1">
        <w:rPr>
          <w:rStyle w:val="Odkaznapoznmkupodiarou"/>
          <w:rFonts w:ascii="Times New Roman" w:hAnsi="Times New Roman" w:cs="Times New Roman"/>
          <w:sz w:val="24"/>
        </w:rPr>
        <w:footnoteReference w:id="22"/>
      </w:r>
      <w:r w:rsidR="007C60E1">
        <w:rPr>
          <w:rFonts w:ascii="Times New Roman" w:hAnsi="Times New Roman" w:cs="Times New Roman"/>
          <w:sz w:val="24"/>
        </w:rPr>
        <w:t xml:space="preserve"> </w:t>
      </w:r>
      <w:r w:rsidR="001C2712">
        <w:rPr>
          <w:rFonts w:ascii="Times New Roman" w:hAnsi="Times New Roman" w:cs="Times New Roman"/>
          <w:sz w:val="24"/>
        </w:rPr>
        <w:t>Väčšina z nich si túto skutočnosť dobre uvedomovala</w:t>
      </w:r>
      <w:r w:rsidR="009510C0">
        <w:rPr>
          <w:rFonts w:ascii="Times New Roman" w:hAnsi="Times New Roman" w:cs="Times New Roman"/>
          <w:sz w:val="24"/>
        </w:rPr>
        <w:t>,</w:t>
      </w:r>
      <w:r w:rsidR="001C2712">
        <w:rPr>
          <w:rFonts w:ascii="Times New Roman" w:hAnsi="Times New Roman" w:cs="Times New Roman"/>
          <w:sz w:val="24"/>
        </w:rPr>
        <w:t xml:space="preserve"> a preto cieľavedome vytvárali a veľmi efektívne využívali široké siete informátorov, ktorí pochádzali z rôznych spoločenských vrstiev. </w:t>
      </w:r>
    </w:p>
    <w:p w:rsidR="00243BC5" w:rsidRDefault="003F2C27" w:rsidP="003F2C2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Začiatkom 16. storočia sa v európskych krajinách prejavuje trend inštitucionalizácie a profesionalizácie výzvedných služieb. To sa prejavuje predovšetkým na zakladaní rôznych organizácií, ktorých primárnym cieľom je najmä systematické získavanie informácií, šifrovanie a utajené prepravovanie správ, ako aj činnosti zameran</w:t>
      </w:r>
      <w:r w:rsidR="009510C0">
        <w:rPr>
          <w:rFonts w:ascii="Times New Roman" w:hAnsi="Times New Roman" w:cs="Times New Roman"/>
          <w:sz w:val="24"/>
        </w:rPr>
        <w:t>é</w:t>
      </w:r>
      <w:r>
        <w:rPr>
          <w:rFonts w:ascii="Times New Roman" w:hAnsi="Times New Roman" w:cs="Times New Roman"/>
          <w:sz w:val="24"/>
        </w:rPr>
        <w:t xml:space="preserve"> na kontrašpionáž. Tieto organizácie sa zameriavali na plnenie úloh, ktoré v súčasnosti spadajú spravidla do </w:t>
      </w:r>
      <w:r>
        <w:rPr>
          <w:rFonts w:ascii="Times New Roman" w:hAnsi="Times New Roman" w:cs="Times New Roman"/>
          <w:sz w:val="24"/>
        </w:rPr>
        <w:lastRenderedPageBreak/>
        <w:t>kompetencie spravodajských služieb. Až koncom 18. a začiatkom 19. storočia sa začínajú formovať prvé organizácie, ktoré sa zameriavajú na odhaľovanie a objasňovanie trestnej činnosti a</w:t>
      </w:r>
      <w:r w:rsidR="009510C0">
        <w:rPr>
          <w:rFonts w:ascii="Times New Roman" w:hAnsi="Times New Roman" w:cs="Times New Roman"/>
          <w:sz w:val="24"/>
        </w:rPr>
        <w:t> na tento</w:t>
      </w:r>
      <w:r>
        <w:rPr>
          <w:rFonts w:ascii="Times New Roman" w:hAnsi="Times New Roman" w:cs="Times New Roman"/>
          <w:sz w:val="24"/>
        </w:rPr>
        <w:t xml:space="preserve"> účel využívajú aj informátorov. </w:t>
      </w:r>
      <w:r w:rsidR="001C2712">
        <w:rPr>
          <w:rFonts w:ascii="Times New Roman" w:hAnsi="Times New Roman" w:cs="Times New Roman"/>
          <w:sz w:val="24"/>
        </w:rPr>
        <w:t xml:space="preserve">Význam informátorov v priebehu dejín stúpal, ich informácie boli dôležité v čase mieru, no ich hodnota exponenciálne </w:t>
      </w:r>
      <w:r w:rsidR="007E6E0D">
        <w:rPr>
          <w:rFonts w:ascii="Times New Roman" w:hAnsi="Times New Roman" w:cs="Times New Roman"/>
          <w:sz w:val="24"/>
        </w:rPr>
        <w:t>narastala</w:t>
      </w:r>
      <w:r w:rsidR="001C2712">
        <w:rPr>
          <w:rFonts w:ascii="Times New Roman" w:hAnsi="Times New Roman" w:cs="Times New Roman"/>
          <w:sz w:val="24"/>
        </w:rPr>
        <w:t xml:space="preserve"> v čase konflik</w:t>
      </w:r>
      <w:r w:rsidR="007E6E0D">
        <w:rPr>
          <w:rFonts w:ascii="Times New Roman" w:hAnsi="Times New Roman" w:cs="Times New Roman"/>
          <w:sz w:val="24"/>
        </w:rPr>
        <w:t>tov</w:t>
      </w:r>
      <w:r w:rsidR="001C2712">
        <w:rPr>
          <w:rFonts w:ascii="Times New Roman" w:hAnsi="Times New Roman" w:cs="Times New Roman"/>
          <w:sz w:val="24"/>
        </w:rPr>
        <w:t xml:space="preserve"> či voj</w:t>
      </w:r>
      <w:r w:rsidR="007E6E0D">
        <w:rPr>
          <w:rFonts w:ascii="Times New Roman" w:hAnsi="Times New Roman" w:cs="Times New Roman"/>
          <w:sz w:val="24"/>
        </w:rPr>
        <w:t>en</w:t>
      </w:r>
      <w:r w:rsidR="001C2712">
        <w:rPr>
          <w:rFonts w:ascii="Times New Roman" w:hAnsi="Times New Roman" w:cs="Times New Roman"/>
          <w:sz w:val="24"/>
        </w:rPr>
        <w:t xml:space="preserve">. </w:t>
      </w:r>
      <w:r w:rsidR="0043207D">
        <w:rPr>
          <w:rFonts w:ascii="Times New Roman" w:hAnsi="Times New Roman" w:cs="Times New Roman"/>
          <w:sz w:val="24"/>
        </w:rPr>
        <w:t xml:space="preserve">Hoci </w:t>
      </w:r>
      <w:r>
        <w:rPr>
          <w:rFonts w:ascii="Times New Roman" w:hAnsi="Times New Roman" w:cs="Times New Roman"/>
          <w:sz w:val="24"/>
        </w:rPr>
        <w:t>súčasný</w:t>
      </w:r>
      <w:r w:rsidR="00256329">
        <w:rPr>
          <w:rFonts w:ascii="Times New Roman" w:hAnsi="Times New Roman" w:cs="Times New Roman"/>
          <w:sz w:val="24"/>
        </w:rPr>
        <w:t xml:space="preserve"> rozmach </w:t>
      </w:r>
      <w:r w:rsidR="00256329" w:rsidRPr="003F2C27">
        <w:rPr>
          <w:rFonts w:ascii="Times New Roman" w:hAnsi="Times New Roman" w:cs="Times New Roman"/>
          <w:sz w:val="24"/>
        </w:rPr>
        <w:t>informačných a telekomunikačných technológií so sebou priniesol celý rad nových, v mnohých prípadoch veľmi efektívnych spôsobov získavania informácií</w:t>
      </w:r>
      <w:r w:rsidR="00256329" w:rsidRPr="00256329">
        <w:rPr>
          <w:rFonts w:ascii="Times New Roman" w:hAnsi="Times New Roman" w:cs="Times New Roman"/>
          <w:sz w:val="24"/>
        </w:rPr>
        <w:t xml:space="preserve"> </w:t>
      </w:r>
      <w:r w:rsidR="00256329" w:rsidRPr="003F2C27">
        <w:rPr>
          <w:rFonts w:ascii="Times New Roman" w:hAnsi="Times New Roman" w:cs="Times New Roman"/>
          <w:sz w:val="24"/>
        </w:rPr>
        <w:t>zo záujmového prostredia</w:t>
      </w:r>
      <w:r w:rsidR="00256329">
        <w:rPr>
          <w:rFonts w:ascii="Times New Roman" w:hAnsi="Times New Roman" w:cs="Times New Roman"/>
          <w:sz w:val="24"/>
        </w:rPr>
        <w:t>,</w:t>
      </w:r>
      <w:r w:rsidR="00256329" w:rsidRPr="003F2C27">
        <w:rPr>
          <w:rFonts w:ascii="Times New Roman" w:hAnsi="Times New Roman" w:cs="Times New Roman"/>
          <w:sz w:val="24"/>
        </w:rPr>
        <w:t xml:space="preserve"> </w:t>
      </w:r>
      <w:r w:rsidR="00256329">
        <w:rPr>
          <w:rFonts w:ascii="Times New Roman" w:hAnsi="Times New Roman" w:cs="Times New Roman"/>
          <w:sz w:val="24"/>
        </w:rPr>
        <w:t>informátori aj naďalej</w:t>
      </w:r>
      <w:r w:rsidR="009510C0">
        <w:rPr>
          <w:rFonts w:ascii="Times New Roman" w:hAnsi="Times New Roman" w:cs="Times New Roman"/>
          <w:sz w:val="24"/>
        </w:rPr>
        <w:t xml:space="preserve"> zostávajú</w:t>
      </w:r>
      <w:r w:rsidR="00256329">
        <w:rPr>
          <w:rFonts w:ascii="Times New Roman" w:hAnsi="Times New Roman" w:cs="Times New Roman"/>
          <w:sz w:val="24"/>
        </w:rPr>
        <w:t xml:space="preserve"> jedným z najvýznamnejších informačných zdrojov </w:t>
      </w:r>
      <w:r w:rsidR="00721B4B" w:rsidRPr="00B1505B">
        <w:rPr>
          <w:rFonts w:ascii="Times New Roman" w:hAnsi="Times New Roman" w:cs="Times New Roman"/>
          <w:sz w:val="24"/>
        </w:rPr>
        <w:t>policajno-bezpečnostných orgánov</w:t>
      </w:r>
      <w:r w:rsidR="00256329" w:rsidRPr="00B1505B">
        <w:rPr>
          <w:rFonts w:ascii="Times New Roman" w:hAnsi="Times New Roman" w:cs="Times New Roman"/>
          <w:sz w:val="24"/>
        </w:rPr>
        <w:t xml:space="preserve">. </w:t>
      </w:r>
      <w:r w:rsidR="002810FC">
        <w:rPr>
          <w:rFonts w:ascii="Times New Roman" w:hAnsi="Times New Roman" w:cs="Times New Roman"/>
          <w:sz w:val="24"/>
        </w:rPr>
        <w:t xml:space="preserve">To potvrdzuje aj vykonaná </w:t>
      </w:r>
      <w:r w:rsidR="00256329">
        <w:rPr>
          <w:rFonts w:ascii="Times New Roman" w:hAnsi="Times New Roman" w:cs="Times New Roman"/>
          <w:sz w:val="24"/>
        </w:rPr>
        <w:t>analýz</w:t>
      </w:r>
      <w:r w:rsidR="002810FC">
        <w:rPr>
          <w:rFonts w:ascii="Times New Roman" w:hAnsi="Times New Roman" w:cs="Times New Roman"/>
          <w:sz w:val="24"/>
        </w:rPr>
        <w:t>a</w:t>
      </w:r>
      <w:r w:rsidR="00256329">
        <w:rPr>
          <w:rFonts w:ascii="Times New Roman" w:hAnsi="Times New Roman" w:cs="Times New Roman"/>
          <w:sz w:val="24"/>
        </w:rPr>
        <w:t xml:space="preserve"> právnej úpravy možností </w:t>
      </w:r>
      <w:r w:rsidR="00C01A8E" w:rsidRPr="00B1505B">
        <w:rPr>
          <w:rFonts w:ascii="Times New Roman" w:hAnsi="Times New Roman" w:cs="Times New Roman"/>
          <w:sz w:val="24"/>
        </w:rPr>
        <w:t>ich</w:t>
      </w:r>
      <w:r w:rsidR="00C01A8E">
        <w:rPr>
          <w:rFonts w:ascii="Times New Roman" w:hAnsi="Times New Roman" w:cs="Times New Roman"/>
          <w:sz w:val="24"/>
        </w:rPr>
        <w:t xml:space="preserve"> </w:t>
      </w:r>
      <w:r w:rsidR="00256329">
        <w:rPr>
          <w:rFonts w:ascii="Times New Roman" w:hAnsi="Times New Roman" w:cs="Times New Roman"/>
          <w:sz w:val="24"/>
        </w:rPr>
        <w:t>využitia v Slovenskej republik</w:t>
      </w:r>
      <w:r w:rsidR="00B1505B">
        <w:rPr>
          <w:rFonts w:ascii="Times New Roman" w:hAnsi="Times New Roman" w:cs="Times New Roman"/>
          <w:sz w:val="24"/>
        </w:rPr>
        <w:t>e</w:t>
      </w:r>
      <w:r w:rsidR="002810FC">
        <w:rPr>
          <w:rFonts w:ascii="Times New Roman" w:hAnsi="Times New Roman" w:cs="Times New Roman"/>
          <w:sz w:val="24"/>
        </w:rPr>
        <w:t>. Tá potvrdzuje, že</w:t>
      </w:r>
      <w:r w:rsidR="00256329">
        <w:rPr>
          <w:rFonts w:ascii="Times New Roman" w:hAnsi="Times New Roman" w:cs="Times New Roman"/>
          <w:sz w:val="24"/>
        </w:rPr>
        <w:t xml:space="preserve"> </w:t>
      </w:r>
      <w:r w:rsidR="0018135B">
        <w:rPr>
          <w:rFonts w:ascii="Times New Roman" w:hAnsi="Times New Roman" w:cs="Times New Roman"/>
          <w:sz w:val="24"/>
        </w:rPr>
        <w:t xml:space="preserve">ani v súčasnej modernej dobe sa žiadna z týchto organizácií nezaobíde bez možnosti využívania informátorov. </w:t>
      </w:r>
    </w:p>
    <w:p w:rsidR="002356C6" w:rsidRDefault="00576527" w:rsidP="00337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r w:rsidR="002356C6">
        <w:rPr>
          <w:rFonts w:ascii="Times New Roman" w:hAnsi="Times New Roman" w:cs="Times New Roman"/>
          <w:sz w:val="24"/>
        </w:rPr>
        <w:t xml:space="preserve">oci určitá časť spoločnosti nazerá na činnosť informátorov cez prsty, vyjadruje sa na ich </w:t>
      </w:r>
      <w:r>
        <w:rPr>
          <w:rFonts w:ascii="Times New Roman" w:hAnsi="Times New Roman" w:cs="Times New Roman"/>
          <w:sz w:val="24"/>
        </w:rPr>
        <w:t>adresu posmešne či dokonca vulgárne</w:t>
      </w:r>
      <w:r w:rsidR="00712F2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je potrebné si uvedomiť, že bez ich účasti by neboli odhalené mnohé prípady trestnej činnosti a</w:t>
      </w:r>
      <w:r w:rsidR="00712F29">
        <w:rPr>
          <w:rFonts w:ascii="Times New Roman" w:hAnsi="Times New Roman" w:cs="Times New Roman"/>
          <w:sz w:val="24"/>
        </w:rPr>
        <w:t> ich</w:t>
      </w:r>
      <w:r>
        <w:rPr>
          <w:rFonts w:ascii="Times New Roman" w:hAnsi="Times New Roman" w:cs="Times New Roman"/>
          <w:sz w:val="24"/>
        </w:rPr>
        <w:t xml:space="preserve"> páchatelia by sa beztrestne pohybovali medzi nami a mohli by </w:t>
      </w:r>
      <w:r w:rsidR="00AA2E47">
        <w:rPr>
          <w:rFonts w:ascii="Times New Roman" w:hAnsi="Times New Roman" w:cs="Times New Roman"/>
          <w:sz w:val="24"/>
        </w:rPr>
        <w:t xml:space="preserve">tak </w:t>
      </w:r>
      <w:r>
        <w:rPr>
          <w:rFonts w:ascii="Times New Roman" w:hAnsi="Times New Roman" w:cs="Times New Roman"/>
          <w:sz w:val="24"/>
        </w:rPr>
        <w:t xml:space="preserve">pokračovať v páchaní ďalšej trestnej činnosti. </w:t>
      </w:r>
      <w:r w:rsidR="00712F29">
        <w:rPr>
          <w:rFonts w:ascii="Times New Roman" w:hAnsi="Times New Roman" w:cs="Times New Roman"/>
          <w:sz w:val="24"/>
        </w:rPr>
        <w:t>Rovnako je tomu na v </w:t>
      </w:r>
      <w:r w:rsidR="002030AF">
        <w:rPr>
          <w:rFonts w:ascii="Times New Roman" w:hAnsi="Times New Roman" w:cs="Times New Roman"/>
          <w:sz w:val="24"/>
        </w:rPr>
        <w:t>oblasti</w:t>
      </w:r>
      <w:r w:rsidR="00712F29">
        <w:rPr>
          <w:rFonts w:ascii="Times New Roman" w:hAnsi="Times New Roman" w:cs="Times New Roman"/>
          <w:sz w:val="24"/>
        </w:rPr>
        <w:t xml:space="preserve"> spravodajskej činnosti, kde informátori zohrávajú </w:t>
      </w:r>
      <w:r w:rsidR="002030AF">
        <w:rPr>
          <w:rFonts w:ascii="Times New Roman" w:hAnsi="Times New Roman" w:cs="Times New Roman"/>
          <w:sz w:val="24"/>
        </w:rPr>
        <w:t>významné</w:t>
      </w:r>
      <w:r w:rsidR="00712F29">
        <w:rPr>
          <w:rFonts w:ascii="Times New Roman" w:hAnsi="Times New Roman" w:cs="Times New Roman"/>
          <w:sz w:val="24"/>
        </w:rPr>
        <w:t xml:space="preserve"> úlohy pri ochrane našej vlasti pre</w:t>
      </w:r>
      <w:r w:rsidR="009072F3">
        <w:rPr>
          <w:rFonts w:ascii="Times New Roman" w:hAnsi="Times New Roman" w:cs="Times New Roman"/>
          <w:sz w:val="24"/>
        </w:rPr>
        <w:t>d</w:t>
      </w:r>
      <w:r w:rsidR="00712F29">
        <w:rPr>
          <w:rFonts w:ascii="Times New Roman" w:hAnsi="Times New Roman" w:cs="Times New Roman"/>
          <w:sz w:val="24"/>
        </w:rPr>
        <w:t xml:space="preserve"> hrozbami rôzneho charakteru. Vzhľadom na charakter poskytovaných informácií a služieb je však vhodné poznamenať, že aj samotní informátori sú veľmi často osoby s pochybným osobnostným profilom a ich motivácia k spolupráci s </w:t>
      </w:r>
      <w:r w:rsidR="00C01A8E" w:rsidRPr="00B1505B">
        <w:rPr>
          <w:rFonts w:ascii="Times New Roman" w:hAnsi="Times New Roman" w:cs="Times New Roman"/>
          <w:sz w:val="24"/>
        </w:rPr>
        <w:t xml:space="preserve">policajno-bezpečnostnými orgánmi </w:t>
      </w:r>
      <w:r w:rsidR="00712F29">
        <w:rPr>
          <w:rFonts w:ascii="Times New Roman" w:hAnsi="Times New Roman" w:cs="Times New Roman"/>
          <w:sz w:val="24"/>
        </w:rPr>
        <w:t>je často otázna. Historické skúsenosti</w:t>
      </w:r>
      <w:r w:rsidR="009072F3">
        <w:rPr>
          <w:rFonts w:ascii="Times New Roman" w:hAnsi="Times New Roman" w:cs="Times New Roman"/>
          <w:sz w:val="24"/>
        </w:rPr>
        <w:t>,</w:t>
      </w:r>
      <w:r w:rsidR="00712F29">
        <w:rPr>
          <w:rFonts w:ascii="Times New Roman" w:hAnsi="Times New Roman" w:cs="Times New Roman"/>
          <w:sz w:val="24"/>
        </w:rPr>
        <w:t xml:space="preserve"> ako aj výsledky dosahované využitím informátorov</w:t>
      </w:r>
      <w:r w:rsidR="009072F3">
        <w:rPr>
          <w:rFonts w:ascii="Times New Roman" w:hAnsi="Times New Roman" w:cs="Times New Roman"/>
          <w:sz w:val="24"/>
        </w:rPr>
        <w:t>,</w:t>
      </w:r>
      <w:r w:rsidR="00712F29">
        <w:rPr>
          <w:rFonts w:ascii="Times New Roman" w:hAnsi="Times New Roman" w:cs="Times New Roman"/>
          <w:sz w:val="24"/>
        </w:rPr>
        <w:t xml:space="preserve"> však jasne ukazujú</w:t>
      </w:r>
      <w:r w:rsidR="002030AF">
        <w:rPr>
          <w:rFonts w:ascii="Times New Roman" w:hAnsi="Times New Roman" w:cs="Times New Roman"/>
          <w:sz w:val="24"/>
        </w:rPr>
        <w:t>, že efektivita ich využívania je vysoká a preto sa domnievame, že zostanú aj v budúcnosti jedným z najv</w:t>
      </w:r>
      <w:r w:rsidR="00B1505B">
        <w:rPr>
          <w:rFonts w:ascii="Times New Roman" w:hAnsi="Times New Roman" w:cs="Times New Roman"/>
          <w:sz w:val="24"/>
        </w:rPr>
        <w:t>ýznamnejších zdrojov informácií.</w:t>
      </w:r>
    </w:p>
    <w:p w:rsidR="003374CD" w:rsidRDefault="003374CD" w:rsidP="00337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374CD" w:rsidRPr="005D7247" w:rsidRDefault="003374CD" w:rsidP="00BE044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D7247">
        <w:rPr>
          <w:rFonts w:ascii="Times New Roman" w:hAnsi="Times New Roman" w:cs="Times New Roman"/>
          <w:b/>
          <w:sz w:val="24"/>
        </w:rPr>
        <w:t>Literatúra</w:t>
      </w:r>
    </w:p>
    <w:p w:rsidR="003374CD" w:rsidRDefault="003374CD" w:rsidP="00BE044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74CD" w:rsidRPr="00C01A8E" w:rsidRDefault="003374CD" w:rsidP="000826E8">
      <w:pPr>
        <w:keepNext/>
        <w:spacing w:after="6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01A8E">
        <w:rPr>
          <w:rFonts w:ascii="Times New Roman" w:hAnsi="Times New Roman" w:cs="Times New Roman"/>
          <w:color w:val="000000" w:themeColor="text1"/>
          <w:sz w:val="24"/>
        </w:rPr>
        <w:t>ALÁČ, M.</w:t>
      </w:r>
      <w:r w:rsidR="009510C0">
        <w:rPr>
          <w:rFonts w:ascii="Times New Roman" w:hAnsi="Times New Roman" w:cs="Times New Roman"/>
          <w:color w:val="000000" w:themeColor="text1"/>
          <w:sz w:val="24"/>
        </w:rPr>
        <w:t>,</w:t>
      </w:r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 2015. </w:t>
      </w:r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Získavanie informácií na spravodajské účely a na účely trestného konania.</w:t>
      </w:r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 Praha: C. H. Beck, 2015. ISBN: 978-80-89603-32-9. 184 s. </w:t>
      </w:r>
    </w:p>
    <w:p w:rsidR="003374CD" w:rsidRPr="00C01A8E" w:rsidRDefault="003374CD" w:rsidP="000826E8">
      <w:pPr>
        <w:spacing w:after="6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01A8E">
        <w:rPr>
          <w:rFonts w:ascii="Times New Roman" w:hAnsi="Times New Roman" w:cs="Times New Roman"/>
          <w:color w:val="000000" w:themeColor="text1"/>
          <w:sz w:val="24"/>
        </w:rPr>
        <w:t>BLOOM, R. M.</w:t>
      </w:r>
      <w:r w:rsidR="009510C0">
        <w:rPr>
          <w:rFonts w:ascii="Times New Roman" w:hAnsi="Times New Roman" w:cs="Times New Roman"/>
          <w:color w:val="000000" w:themeColor="text1"/>
          <w:sz w:val="24"/>
        </w:rPr>
        <w:t>,</w:t>
      </w:r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 2005. </w:t>
      </w:r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 xml:space="preserve">A </w:t>
      </w:r>
      <w:proofErr w:type="spellStart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Historical</w:t>
      </w:r>
      <w:proofErr w:type="spellEnd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Overview</w:t>
      </w:r>
      <w:proofErr w:type="spellEnd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of</w:t>
      </w:r>
      <w:proofErr w:type="spellEnd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Informants</w:t>
      </w:r>
      <w:proofErr w:type="spellEnd"/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. [online]. [cit. 27.03.2023]. Dostupné </w:t>
      </w:r>
      <w:r w:rsidR="00C01A8E" w:rsidRPr="00C01A8E">
        <w:rPr>
          <w:rFonts w:ascii="Times New Roman" w:hAnsi="Times New Roman" w:cs="Times New Roman"/>
          <w:color w:val="000000" w:themeColor="text1"/>
          <w:sz w:val="24"/>
        </w:rPr>
        <w:t>na internete:</w:t>
      </w:r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hyperlink r:id="rId9" w:history="1">
        <w:r w:rsidRPr="00C01A8E">
          <w:rPr>
            <w:rStyle w:val="Hypertextovprepojenie"/>
            <w:rFonts w:ascii="Times New Roman" w:hAnsi="Times New Roman" w:cs="Times New Roman"/>
            <w:color w:val="000000" w:themeColor="text1"/>
            <w:sz w:val="24"/>
            <w:u w:val="none"/>
          </w:rPr>
          <w:t>https://papers.ssrn.com/sol3/papers.cfm?abstract_id=688042</w:t>
        </w:r>
      </w:hyperlink>
      <w:r w:rsidR="00C01A8E" w:rsidRPr="00C01A8E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3473E1" w:rsidRPr="003A21D6" w:rsidRDefault="003473E1" w:rsidP="000826E8">
      <w:pPr>
        <w:spacing w:after="6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A21D6">
        <w:rPr>
          <w:rFonts w:ascii="Times New Roman" w:hAnsi="Times New Roman" w:cs="Times New Roman"/>
          <w:sz w:val="24"/>
        </w:rPr>
        <w:t>FIDLER, Ľ.</w:t>
      </w:r>
      <w:r w:rsidR="009510C0">
        <w:rPr>
          <w:rFonts w:ascii="Times New Roman" w:hAnsi="Times New Roman" w:cs="Times New Roman"/>
          <w:sz w:val="24"/>
        </w:rPr>
        <w:t>,</w:t>
      </w:r>
      <w:r w:rsidR="00581A4C" w:rsidRPr="003A21D6">
        <w:rPr>
          <w:rFonts w:ascii="Times New Roman" w:hAnsi="Times New Roman" w:cs="Times New Roman"/>
          <w:sz w:val="24"/>
        </w:rPr>
        <w:t xml:space="preserve"> 2022.</w:t>
      </w:r>
      <w:r w:rsidRPr="003A21D6">
        <w:rPr>
          <w:rFonts w:ascii="Times New Roman" w:hAnsi="Times New Roman" w:cs="Times New Roman"/>
          <w:sz w:val="24"/>
        </w:rPr>
        <w:t xml:space="preserve"> </w:t>
      </w:r>
      <w:r w:rsidRPr="009510C0">
        <w:rPr>
          <w:rFonts w:ascii="Times New Roman" w:hAnsi="Times New Roman" w:cs="Times New Roman"/>
          <w:i/>
          <w:sz w:val="24"/>
        </w:rPr>
        <w:t>Kooperácia príslušníkov Policajného zboru s verejnosťou v podmienkach</w:t>
      </w:r>
      <w:r w:rsidRPr="003A21D6">
        <w:rPr>
          <w:rFonts w:ascii="Times New Roman" w:hAnsi="Times New Roman" w:cs="Times New Roman"/>
          <w:sz w:val="24"/>
        </w:rPr>
        <w:t xml:space="preserve"> Slovenskej </w:t>
      </w:r>
      <w:r w:rsidRPr="009510C0">
        <w:rPr>
          <w:rFonts w:ascii="Times New Roman" w:hAnsi="Times New Roman" w:cs="Times New Roman"/>
          <w:i/>
          <w:sz w:val="24"/>
        </w:rPr>
        <w:t>republiky</w:t>
      </w:r>
      <w:r w:rsidRPr="003A21D6">
        <w:rPr>
          <w:rFonts w:ascii="Times New Roman" w:hAnsi="Times New Roman" w:cs="Times New Roman"/>
          <w:sz w:val="24"/>
        </w:rPr>
        <w:t xml:space="preserve">. In </w:t>
      </w:r>
      <w:r w:rsidRPr="002C2D00">
        <w:rPr>
          <w:rFonts w:ascii="Times New Roman" w:hAnsi="Times New Roman" w:cs="Times New Roman"/>
          <w:i/>
          <w:sz w:val="24"/>
        </w:rPr>
        <w:t>Aktuálne otázky teórie a praxe vyšetrovania. Zborník vedeckých prác</w:t>
      </w:r>
      <w:r w:rsidRPr="003A21D6">
        <w:rPr>
          <w:rFonts w:ascii="Times New Roman" w:hAnsi="Times New Roman" w:cs="Times New Roman"/>
          <w:sz w:val="24"/>
        </w:rPr>
        <w:t>, Bratislava: Akadémia PZ v Bratislave, 2022,  221 s. ISBN 978-80-8054-980- 0.</w:t>
      </w:r>
    </w:p>
    <w:p w:rsidR="003374CD" w:rsidRPr="00C01A8E" w:rsidRDefault="003374CD" w:rsidP="000826E8">
      <w:pPr>
        <w:spacing w:after="6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01A8E">
        <w:rPr>
          <w:rFonts w:ascii="Times New Roman" w:hAnsi="Times New Roman" w:cs="Times New Roman"/>
          <w:color w:val="000000" w:themeColor="text1"/>
          <w:sz w:val="24"/>
        </w:rPr>
        <w:t>HARFIELD, C.</w:t>
      </w:r>
      <w:r w:rsidR="009510C0">
        <w:rPr>
          <w:rFonts w:ascii="Times New Roman" w:hAnsi="Times New Roman" w:cs="Times New Roman"/>
          <w:color w:val="000000" w:themeColor="text1"/>
          <w:sz w:val="24"/>
        </w:rPr>
        <w:t>,</w:t>
      </w:r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 2012. Police </w:t>
      </w:r>
      <w:proofErr w:type="spellStart"/>
      <w:r w:rsidRPr="00C01A8E">
        <w:rPr>
          <w:rFonts w:ascii="Times New Roman" w:hAnsi="Times New Roman" w:cs="Times New Roman"/>
          <w:color w:val="000000" w:themeColor="text1"/>
          <w:sz w:val="24"/>
        </w:rPr>
        <w:t>Informers</w:t>
      </w:r>
      <w:proofErr w:type="spellEnd"/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 and Professional </w:t>
      </w:r>
      <w:proofErr w:type="spellStart"/>
      <w:r w:rsidRPr="00C01A8E">
        <w:rPr>
          <w:rFonts w:ascii="Times New Roman" w:hAnsi="Times New Roman" w:cs="Times New Roman"/>
          <w:color w:val="000000" w:themeColor="text1"/>
          <w:sz w:val="24"/>
        </w:rPr>
        <w:t>Ethics</w:t>
      </w:r>
      <w:proofErr w:type="spellEnd"/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. In </w:t>
      </w:r>
      <w:proofErr w:type="spellStart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Criminal</w:t>
      </w:r>
      <w:proofErr w:type="spellEnd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Justice</w:t>
      </w:r>
      <w:proofErr w:type="spellEnd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Ethics</w:t>
      </w:r>
      <w:proofErr w:type="spellEnd"/>
      <w:r w:rsidRPr="00C01A8E">
        <w:rPr>
          <w:rFonts w:ascii="Times New Roman" w:hAnsi="Times New Roman" w:cs="Times New Roman"/>
          <w:color w:val="000000" w:themeColor="text1"/>
          <w:sz w:val="24"/>
        </w:rPr>
        <w:t>, ISSN 1937-5948, 2012, roč. 31, č. 2., s. 73 – 95.</w:t>
      </w:r>
    </w:p>
    <w:p w:rsidR="002C2D00" w:rsidRPr="002C2D00" w:rsidRDefault="002C2D00" w:rsidP="000826E8">
      <w:pPr>
        <w:spacing w:after="6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C2D00">
        <w:rPr>
          <w:rFonts w:ascii="Times New Roman" w:hAnsi="Times New Roman" w:cs="Times New Roman"/>
          <w:color w:val="000000" w:themeColor="text1"/>
          <w:sz w:val="24"/>
        </w:rPr>
        <w:t>HOLOMEK, J.</w:t>
      </w:r>
      <w:r w:rsidR="009510C0">
        <w:rPr>
          <w:rFonts w:ascii="Times New Roman" w:hAnsi="Times New Roman" w:cs="Times New Roman"/>
          <w:color w:val="000000" w:themeColor="text1"/>
          <w:sz w:val="24"/>
        </w:rPr>
        <w:t xml:space="preserve"> a T.</w:t>
      </w:r>
      <w:r w:rsidRPr="002C2D00">
        <w:rPr>
          <w:rFonts w:ascii="Times New Roman" w:hAnsi="Times New Roman" w:cs="Times New Roman"/>
          <w:color w:val="000000" w:themeColor="text1"/>
          <w:sz w:val="24"/>
        </w:rPr>
        <w:t xml:space="preserve"> ŠIMANOVSKÁ, 2002. </w:t>
      </w:r>
      <w:r w:rsidRPr="002C2D00">
        <w:rPr>
          <w:rFonts w:ascii="Times New Roman" w:hAnsi="Times New Roman" w:cs="Times New Roman"/>
          <w:i/>
          <w:color w:val="000000" w:themeColor="text1"/>
          <w:sz w:val="24"/>
        </w:rPr>
        <w:t>Úvod do metodológie praktických vied: Policajné vedy ako vedy praktické</w:t>
      </w:r>
      <w:r>
        <w:rPr>
          <w:rFonts w:ascii="Times New Roman" w:hAnsi="Times New Roman" w:cs="Times New Roman"/>
          <w:color w:val="000000" w:themeColor="text1"/>
          <w:sz w:val="24"/>
        </w:rPr>
        <w:t>, Bratislava: Akadémia PZ v Bratislave. 2002. ISBN</w:t>
      </w:r>
      <w:r w:rsidRPr="002C2D00">
        <w:t xml:space="preserve"> </w:t>
      </w:r>
      <w:r w:rsidRPr="002C2D00">
        <w:rPr>
          <w:rFonts w:ascii="Times New Roman" w:hAnsi="Times New Roman" w:cs="Times New Roman"/>
          <w:color w:val="000000" w:themeColor="text1"/>
          <w:sz w:val="24"/>
        </w:rPr>
        <w:t>80-8054-249-X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163 s. </w:t>
      </w:r>
    </w:p>
    <w:p w:rsidR="003374CD" w:rsidRPr="00C01A8E" w:rsidRDefault="003374CD" w:rsidP="000826E8">
      <w:pPr>
        <w:spacing w:after="6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01A8E">
        <w:rPr>
          <w:rFonts w:ascii="Times New Roman" w:hAnsi="Times New Roman" w:cs="Times New Roman"/>
          <w:color w:val="000000" w:themeColor="text1"/>
          <w:sz w:val="24"/>
        </w:rPr>
        <w:t>KMENTA, J.</w:t>
      </w:r>
      <w:r w:rsidR="009510C0">
        <w:rPr>
          <w:rFonts w:ascii="Times New Roman" w:hAnsi="Times New Roman" w:cs="Times New Roman"/>
          <w:color w:val="000000" w:themeColor="text1"/>
          <w:sz w:val="24"/>
        </w:rPr>
        <w:t>,</w:t>
      </w:r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 2005. </w:t>
      </w:r>
      <w:proofErr w:type="spellStart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Nejzáhadnější</w:t>
      </w:r>
      <w:proofErr w:type="spellEnd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špion</w:t>
      </w:r>
      <w:proofErr w:type="spellEnd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StB</w:t>
      </w:r>
      <w:proofErr w:type="spellEnd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 xml:space="preserve"> odhalil </w:t>
      </w:r>
      <w:proofErr w:type="spellStart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svou</w:t>
      </w:r>
      <w:proofErr w:type="spellEnd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 xml:space="preserve"> identitu</w:t>
      </w:r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. [online]. [cit. 22.03.2023]. Dostupné na internete: </w:t>
      </w:r>
      <w:hyperlink r:id="rId10" w:history="1">
        <w:r w:rsidRPr="00C01A8E">
          <w:rPr>
            <w:rStyle w:val="Hypertextovprepojenie"/>
            <w:rFonts w:ascii="Times New Roman" w:hAnsi="Times New Roman" w:cs="Times New Roman"/>
            <w:color w:val="000000" w:themeColor="text1"/>
            <w:sz w:val="24"/>
            <w:u w:val="none"/>
          </w:rPr>
          <w:t>https://www.idnes.cz/zpravy/domaci/nejzahadnejsi-spion-stb-odhalil-svou-identitu.A051118_210529_domaci_dp</w:t>
        </w:r>
      </w:hyperlink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01A8E" w:rsidRPr="00C01A8E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3374CD" w:rsidRPr="00C01A8E" w:rsidRDefault="003374CD" w:rsidP="000826E8">
      <w:pPr>
        <w:spacing w:after="6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01A8E">
        <w:rPr>
          <w:rFonts w:ascii="Times New Roman" w:hAnsi="Times New Roman" w:cs="Times New Roman"/>
          <w:color w:val="000000" w:themeColor="text1"/>
          <w:sz w:val="24"/>
        </w:rPr>
        <w:t>MI5.</w:t>
      </w:r>
      <w:r w:rsidRPr="00C01A8E">
        <w:rPr>
          <w:color w:val="000000" w:themeColor="text1"/>
        </w:rPr>
        <w:t xml:space="preserve"> </w:t>
      </w:r>
      <w:proofErr w:type="spellStart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How</w:t>
      </w:r>
      <w:proofErr w:type="spellEnd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Spies</w:t>
      </w:r>
      <w:proofErr w:type="spellEnd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Operate</w:t>
      </w:r>
      <w:proofErr w:type="spellEnd"/>
      <w:r w:rsidRPr="00C01A8E">
        <w:rPr>
          <w:rFonts w:ascii="Times New Roman" w:hAnsi="Times New Roman" w:cs="Times New Roman"/>
          <w:color w:val="000000" w:themeColor="text1"/>
          <w:sz w:val="24"/>
        </w:rPr>
        <w:t>. [online]. [cit. 22.03.2023].</w:t>
      </w:r>
      <w:r w:rsidR="00C01A8E" w:rsidRPr="00C01A8E">
        <w:rPr>
          <w:rFonts w:ascii="Times New Roman" w:hAnsi="Times New Roman" w:cs="Times New Roman"/>
          <w:color w:val="000000" w:themeColor="text1"/>
          <w:sz w:val="24"/>
        </w:rPr>
        <w:t xml:space="preserve"> Dostupné na internete:</w:t>
      </w:r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hyperlink r:id="rId11" w:history="1">
        <w:r w:rsidRPr="00C01A8E">
          <w:rPr>
            <w:rStyle w:val="Hypertextovprepojenie"/>
            <w:rFonts w:ascii="Times New Roman" w:hAnsi="Times New Roman" w:cs="Times New Roman"/>
            <w:color w:val="000000" w:themeColor="text1"/>
            <w:sz w:val="24"/>
            <w:u w:val="none"/>
          </w:rPr>
          <w:t>https://www.mi5.gov.uk/how-spies-operate</w:t>
        </w:r>
      </w:hyperlink>
      <w:r w:rsidR="00C01A8E" w:rsidRPr="00C01A8E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3374CD" w:rsidRPr="00C01A8E" w:rsidRDefault="003374CD" w:rsidP="000826E8">
      <w:pPr>
        <w:spacing w:after="6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01A8E">
        <w:rPr>
          <w:rFonts w:ascii="Times New Roman" w:hAnsi="Times New Roman" w:cs="Times New Roman"/>
          <w:color w:val="000000" w:themeColor="text1"/>
          <w:sz w:val="24"/>
        </w:rPr>
        <w:t>MICHÁLEK, L. a kol.</w:t>
      </w:r>
      <w:r w:rsidR="009510C0">
        <w:rPr>
          <w:rFonts w:ascii="Times New Roman" w:hAnsi="Times New Roman" w:cs="Times New Roman"/>
          <w:color w:val="000000" w:themeColor="text1"/>
          <w:sz w:val="24"/>
        </w:rPr>
        <w:t>,</w:t>
      </w:r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 2021. </w:t>
      </w:r>
      <w:proofErr w:type="spellStart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Zpravodajské</w:t>
      </w:r>
      <w:proofErr w:type="spellEnd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 xml:space="preserve"> služby a </w:t>
      </w:r>
      <w:proofErr w:type="spellStart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zpravodajská</w:t>
      </w:r>
      <w:proofErr w:type="spellEnd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činnost</w:t>
      </w:r>
      <w:proofErr w:type="spellEnd"/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. Praha: </w:t>
      </w:r>
      <w:proofErr w:type="spellStart"/>
      <w:r w:rsidRPr="00C01A8E">
        <w:rPr>
          <w:rFonts w:ascii="Times New Roman" w:hAnsi="Times New Roman" w:cs="Times New Roman"/>
          <w:color w:val="000000" w:themeColor="text1"/>
          <w:sz w:val="24"/>
        </w:rPr>
        <w:t>Wolters</w:t>
      </w:r>
      <w:proofErr w:type="spellEnd"/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01A8E">
        <w:rPr>
          <w:rFonts w:ascii="Times New Roman" w:hAnsi="Times New Roman" w:cs="Times New Roman"/>
          <w:color w:val="000000" w:themeColor="text1"/>
          <w:sz w:val="24"/>
        </w:rPr>
        <w:t>Kluwer</w:t>
      </w:r>
      <w:proofErr w:type="spellEnd"/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 ČR, 2021. ISBN 978-80-7598-725-9. 412 s.</w:t>
      </w:r>
    </w:p>
    <w:p w:rsidR="00304F25" w:rsidRDefault="009510C0" w:rsidP="000826E8">
      <w:pPr>
        <w:spacing w:after="6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NAŠE RĚČ,</w:t>
      </w:r>
      <w:r w:rsidR="0049444F">
        <w:rPr>
          <w:rFonts w:ascii="Times New Roman" w:hAnsi="Times New Roman" w:cs="Times New Roman"/>
          <w:color w:val="000000" w:themeColor="text1"/>
          <w:sz w:val="24"/>
        </w:rPr>
        <w:t xml:space="preserve"> 1929.</w:t>
      </w:r>
      <w:r w:rsidR="00304F25" w:rsidRPr="00304F25">
        <w:t xml:space="preserve"> </w:t>
      </w:r>
      <w:r w:rsidR="00304F25" w:rsidRPr="009510C0">
        <w:rPr>
          <w:rFonts w:ascii="Times New Roman" w:hAnsi="Times New Roman" w:cs="Times New Roman"/>
          <w:i/>
          <w:color w:val="000000" w:themeColor="text1"/>
          <w:sz w:val="24"/>
        </w:rPr>
        <w:t>Špión, špionáž</w:t>
      </w:r>
      <w:r w:rsidR="00304F25">
        <w:rPr>
          <w:rFonts w:ascii="Times New Roman" w:hAnsi="Times New Roman" w:cs="Times New Roman"/>
          <w:color w:val="000000" w:themeColor="text1"/>
          <w:sz w:val="24"/>
        </w:rPr>
        <w:t>.</w:t>
      </w:r>
      <w:r w:rsidR="0049444F">
        <w:rPr>
          <w:rFonts w:ascii="Times New Roman" w:hAnsi="Times New Roman" w:cs="Times New Roman"/>
          <w:color w:val="000000" w:themeColor="text1"/>
          <w:sz w:val="24"/>
        </w:rPr>
        <w:t xml:space="preserve"> In </w:t>
      </w:r>
      <w:r w:rsidR="0049444F" w:rsidRPr="0049444F">
        <w:rPr>
          <w:rFonts w:ascii="Times New Roman" w:hAnsi="Times New Roman" w:cs="Times New Roman"/>
          <w:i/>
          <w:color w:val="000000" w:themeColor="text1"/>
          <w:sz w:val="24"/>
        </w:rPr>
        <w:t xml:space="preserve">Naše </w:t>
      </w:r>
      <w:proofErr w:type="spellStart"/>
      <w:r w:rsidR="0049444F" w:rsidRPr="0049444F">
        <w:rPr>
          <w:rFonts w:ascii="Times New Roman" w:hAnsi="Times New Roman" w:cs="Times New Roman"/>
          <w:i/>
          <w:color w:val="000000" w:themeColor="text1"/>
          <w:sz w:val="24"/>
        </w:rPr>
        <w:t>řeč</w:t>
      </w:r>
      <w:proofErr w:type="spellEnd"/>
      <w:r w:rsidR="00304F2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9444F">
        <w:rPr>
          <w:rFonts w:ascii="Times New Roman" w:hAnsi="Times New Roman" w:cs="Times New Roman"/>
          <w:color w:val="000000" w:themeColor="text1"/>
          <w:sz w:val="24"/>
        </w:rPr>
        <w:t>[</w:t>
      </w:r>
      <w:proofErr w:type="spellStart"/>
      <w:r w:rsidR="0049444F">
        <w:rPr>
          <w:rFonts w:ascii="Times New Roman" w:hAnsi="Times New Roman" w:cs="Times New Roman"/>
          <w:color w:val="000000" w:themeColor="text1"/>
          <w:sz w:val="24"/>
        </w:rPr>
        <w:t>online</w:t>
      </w:r>
      <w:proofErr w:type="spellEnd"/>
      <w:r w:rsidR="0049444F">
        <w:rPr>
          <w:rFonts w:ascii="Times New Roman" w:hAnsi="Times New Roman" w:cs="Times New Roman"/>
          <w:color w:val="000000" w:themeColor="text1"/>
          <w:sz w:val="24"/>
        </w:rPr>
        <w:t>].</w:t>
      </w:r>
      <w:r w:rsidR="0049444F" w:rsidRPr="0049444F">
        <w:t xml:space="preserve"> </w:t>
      </w:r>
      <w:r w:rsidR="0049444F">
        <w:rPr>
          <w:rFonts w:ascii="Times New Roman" w:hAnsi="Times New Roman" w:cs="Times New Roman"/>
          <w:color w:val="000000" w:themeColor="text1"/>
          <w:sz w:val="24"/>
        </w:rPr>
        <w:t>1929</w:t>
      </w:r>
      <w:r w:rsidR="0049444F" w:rsidRPr="0049444F">
        <w:rPr>
          <w:rFonts w:ascii="Times New Roman" w:hAnsi="Times New Roman" w:cs="Times New Roman"/>
          <w:color w:val="000000" w:themeColor="text1"/>
          <w:sz w:val="24"/>
        </w:rPr>
        <w:t>, ročník 13</w:t>
      </w:r>
      <w:r w:rsidR="0049444F">
        <w:rPr>
          <w:rFonts w:ascii="Times New Roman" w:hAnsi="Times New Roman" w:cs="Times New Roman"/>
          <w:color w:val="000000" w:themeColor="text1"/>
          <w:sz w:val="24"/>
        </w:rPr>
        <w:t>, číslo 8 [cit. 30</w:t>
      </w:r>
      <w:r w:rsidR="0049444F" w:rsidRPr="0049444F">
        <w:rPr>
          <w:rFonts w:ascii="Times New Roman" w:hAnsi="Times New Roman" w:cs="Times New Roman"/>
          <w:color w:val="000000" w:themeColor="text1"/>
          <w:sz w:val="24"/>
        </w:rPr>
        <w:t>.03.2023].</w:t>
      </w:r>
      <w:r w:rsidR="0049444F">
        <w:rPr>
          <w:rFonts w:ascii="Times New Roman" w:hAnsi="Times New Roman" w:cs="Times New Roman"/>
          <w:color w:val="000000" w:themeColor="text1"/>
          <w:sz w:val="24"/>
        </w:rPr>
        <w:t xml:space="preserve"> Dostupné na internete: </w:t>
      </w:r>
      <w:r w:rsidR="00304F25" w:rsidRPr="00304F25">
        <w:rPr>
          <w:rFonts w:ascii="Times New Roman" w:hAnsi="Times New Roman" w:cs="Times New Roman"/>
          <w:color w:val="000000" w:themeColor="text1"/>
          <w:sz w:val="24"/>
        </w:rPr>
        <w:t>http://nase-rec.ujc.cas.cz/archiv.php?art=1599</w:t>
      </w:r>
      <w:r w:rsidR="0049444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3374CD" w:rsidRPr="00C01A8E" w:rsidRDefault="003374CD" w:rsidP="000826E8">
      <w:pPr>
        <w:spacing w:after="6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01A8E">
        <w:rPr>
          <w:rFonts w:ascii="Times New Roman" w:hAnsi="Times New Roman" w:cs="Times New Roman"/>
          <w:color w:val="000000" w:themeColor="text1"/>
          <w:sz w:val="24"/>
        </w:rPr>
        <w:lastRenderedPageBreak/>
        <w:t>NEUSCHATZ, J. S.</w:t>
      </w:r>
      <w:r w:rsidR="009510C0">
        <w:rPr>
          <w:rFonts w:ascii="Times New Roman" w:hAnsi="Times New Roman" w:cs="Times New Roman"/>
          <w:color w:val="000000" w:themeColor="text1"/>
          <w:sz w:val="24"/>
        </w:rPr>
        <w:t xml:space="preserve"> a J.M.</w:t>
      </w:r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 GOLDING, 2022. </w:t>
      </w:r>
      <w:proofErr w:type="spellStart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Jailhouse</w:t>
      </w:r>
      <w:proofErr w:type="spellEnd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Informants</w:t>
      </w:r>
      <w:proofErr w:type="spellEnd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 xml:space="preserve">: </w:t>
      </w:r>
      <w:proofErr w:type="spellStart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Psychological</w:t>
      </w:r>
      <w:proofErr w:type="spellEnd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 xml:space="preserve"> and </w:t>
      </w:r>
      <w:proofErr w:type="spellStart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Legal</w:t>
      </w:r>
      <w:proofErr w:type="spellEnd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Perspectives</w:t>
      </w:r>
      <w:proofErr w:type="spellEnd"/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. New York: New York </w:t>
      </w:r>
      <w:proofErr w:type="spellStart"/>
      <w:r w:rsidRPr="00C01A8E">
        <w:rPr>
          <w:rFonts w:ascii="Times New Roman" w:hAnsi="Times New Roman" w:cs="Times New Roman"/>
          <w:color w:val="000000" w:themeColor="text1"/>
          <w:sz w:val="24"/>
        </w:rPr>
        <w:t>University</w:t>
      </w:r>
      <w:proofErr w:type="spellEnd"/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 Press, 2022. ISBN 9781479803309. 208 s.  </w:t>
      </w:r>
    </w:p>
    <w:p w:rsidR="00143E27" w:rsidRDefault="00143E27" w:rsidP="000826E8">
      <w:pPr>
        <w:spacing w:after="6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43E27">
        <w:rPr>
          <w:rFonts w:ascii="Times New Roman" w:hAnsi="Times New Roman" w:cs="Times New Roman"/>
          <w:color w:val="000000" w:themeColor="text1"/>
          <w:sz w:val="24"/>
        </w:rPr>
        <w:t>PAWERA, R.</w:t>
      </w:r>
      <w:r w:rsidR="009510C0">
        <w:rPr>
          <w:rFonts w:ascii="Times New Roman" w:hAnsi="Times New Roman" w:cs="Times New Roman"/>
          <w:color w:val="000000" w:themeColor="text1"/>
          <w:sz w:val="24"/>
        </w:rPr>
        <w:t>,</w:t>
      </w:r>
      <w:r w:rsidRPr="00143E27">
        <w:rPr>
          <w:rFonts w:ascii="Times New Roman" w:hAnsi="Times New Roman" w:cs="Times New Roman"/>
          <w:color w:val="000000" w:themeColor="text1"/>
          <w:sz w:val="24"/>
        </w:rPr>
        <w:t xml:space="preserve"> 1997. </w:t>
      </w:r>
      <w:r w:rsidRPr="009510C0">
        <w:rPr>
          <w:rFonts w:ascii="Times New Roman" w:hAnsi="Times New Roman" w:cs="Times New Roman"/>
          <w:i/>
          <w:color w:val="000000" w:themeColor="text1"/>
          <w:sz w:val="24"/>
        </w:rPr>
        <w:t>Bezpečnostno-vedná rovina konštituovania policajnej vedy</w:t>
      </w:r>
      <w:r w:rsidRPr="00143E27">
        <w:rPr>
          <w:rFonts w:ascii="Times New Roman" w:hAnsi="Times New Roman" w:cs="Times New Roman"/>
          <w:color w:val="000000" w:themeColor="text1"/>
          <w:sz w:val="24"/>
        </w:rPr>
        <w:t xml:space="preserve">. In </w:t>
      </w:r>
      <w:r w:rsidRPr="00143E27">
        <w:rPr>
          <w:rFonts w:ascii="Times New Roman" w:hAnsi="Times New Roman" w:cs="Times New Roman"/>
          <w:i/>
          <w:color w:val="000000" w:themeColor="text1"/>
          <w:sz w:val="24"/>
        </w:rPr>
        <w:t>Policajná veda</w:t>
      </w:r>
      <w:r w:rsidRPr="00143E27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</w:rPr>
        <w:t>Bratislava: Akadémia P</w:t>
      </w:r>
      <w:r w:rsidRPr="00143E27">
        <w:rPr>
          <w:rFonts w:ascii="Times New Roman" w:hAnsi="Times New Roman" w:cs="Times New Roman"/>
          <w:color w:val="000000" w:themeColor="text1"/>
          <w:sz w:val="24"/>
        </w:rPr>
        <w:t xml:space="preserve">Z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v Bratislave. 1997. ISBN </w:t>
      </w:r>
      <w:r w:rsidRPr="00143E27">
        <w:rPr>
          <w:rFonts w:ascii="Times New Roman" w:hAnsi="Times New Roman" w:cs="Times New Roman"/>
          <w:color w:val="000000" w:themeColor="text1"/>
          <w:sz w:val="24"/>
        </w:rPr>
        <w:t>978</w:t>
      </w:r>
      <w:r>
        <w:rPr>
          <w:rFonts w:ascii="Times New Roman" w:hAnsi="Times New Roman" w:cs="Times New Roman"/>
          <w:color w:val="000000" w:themeColor="text1"/>
          <w:sz w:val="24"/>
        </w:rPr>
        <w:t>-</w:t>
      </w:r>
      <w:r w:rsidRPr="00143E27">
        <w:rPr>
          <w:rFonts w:ascii="Times New Roman" w:hAnsi="Times New Roman" w:cs="Times New Roman"/>
          <w:color w:val="000000" w:themeColor="text1"/>
          <w:sz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</w:rPr>
        <w:t>-</w:t>
      </w:r>
      <w:r w:rsidRPr="00143E27">
        <w:rPr>
          <w:rFonts w:ascii="Times New Roman" w:hAnsi="Times New Roman" w:cs="Times New Roman"/>
          <w:color w:val="000000" w:themeColor="text1"/>
          <w:sz w:val="24"/>
        </w:rPr>
        <w:t>8054</w:t>
      </w:r>
      <w:r>
        <w:rPr>
          <w:rFonts w:ascii="Times New Roman" w:hAnsi="Times New Roman" w:cs="Times New Roman"/>
          <w:color w:val="000000" w:themeColor="text1"/>
          <w:sz w:val="24"/>
        </w:rPr>
        <w:t>-</w:t>
      </w:r>
      <w:r w:rsidRPr="00143E27">
        <w:rPr>
          <w:rFonts w:ascii="Times New Roman" w:hAnsi="Times New Roman" w:cs="Times New Roman"/>
          <w:color w:val="000000" w:themeColor="text1"/>
          <w:sz w:val="24"/>
        </w:rPr>
        <w:t>038</w:t>
      </w:r>
      <w:r>
        <w:rPr>
          <w:rFonts w:ascii="Times New Roman" w:hAnsi="Times New Roman" w:cs="Times New Roman"/>
          <w:color w:val="000000" w:themeColor="text1"/>
          <w:sz w:val="24"/>
        </w:rPr>
        <w:t>-</w:t>
      </w:r>
      <w:r w:rsidRPr="00143E27">
        <w:rPr>
          <w:rFonts w:ascii="Times New Roman" w:hAnsi="Times New Roman" w:cs="Times New Roman"/>
          <w:color w:val="000000" w:themeColor="text1"/>
          <w:sz w:val="24"/>
        </w:rPr>
        <w:t>8 s. 121-139.</w:t>
      </w:r>
    </w:p>
    <w:p w:rsidR="003374CD" w:rsidRPr="00C01A8E" w:rsidRDefault="00C01A8E" w:rsidP="000826E8">
      <w:pPr>
        <w:spacing w:after="6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01A8E">
        <w:rPr>
          <w:rFonts w:ascii="Times New Roman" w:hAnsi="Times New Roman" w:cs="Times New Roman"/>
          <w:color w:val="000000" w:themeColor="text1"/>
          <w:sz w:val="24"/>
        </w:rPr>
        <w:t>SUN TZU</w:t>
      </w:r>
      <w:r w:rsidR="009510C0">
        <w:rPr>
          <w:rFonts w:ascii="Times New Roman" w:hAnsi="Times New Roman" w:cs="Times New Roman"/>
          <w:color w:val="000000" w:themeColor="text1"/>
          <w:sz w:val="24"/>
        </w:rPr>
        <w:t>,</w:t>
      </w:r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 2023.</w:t>
      </w:r>
      <w:r w:rsidR="003374CD" w:rsidRPr="00C01A8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3374CD" w:rsidRPr="00C01A8E">
        <w:rPr>
          <w:rFonts w:ascii="Times New Roman" w:hAnsi="Times New Roman" w:cs="Times New Roman"/>
          <w:i/>
          <w:color w:val="000000" w:themeColor="text1"/>
          <w:sz w:val="24"/>
        </w:rPr>
        <w:t>Art</w:t>
      </w:r>
      <w:proofErr w:type="spellEnd"/>
      <w:r w:rsidR="003374CD" w:rsidRPr="00C01A8E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="003374CD" w:rsidRPr="00C01A8E">
        <w:rPr>
          <w:rFonts w:ascii="Times New Roman" w:hAnsi="Times New Roman" w:cs="Times New Roman"/>
          <w:i/>
          <w:color w:val="000000" w:themeColor="text1"/>
          <w:sz w:val="24"/>
        </w:rPr>
        <w:t>of</w:t>
      </w:r>
      <w:proofErr w:type="spellEnd"/>
      <w:r w:rsidR="003374CD" w:rsidRPr="00C01A8E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="003374CD" w:rsidRPr="00C01A8E">
        <w:rPr>
          <w:rFonts w:ascii="Times New Roman" w:hAnsi="Times New Roman" w:cs="Times New Roman"/>
          <w:i/>
          <w:color w:val="000000" w:themeColor="text1"/>
          <w:sz w:val="24"/>
        </w:rPr>
        <w:t>War</w:t>
      </w:r>
      <w:proofErr w:type="spellEnd"/>
      <w:r w:rsidR="003374CD" w:rsidRPr="00C01A8E">
        <w:rPr>
          <w:rFonts w:ascii="Times New Roman" w:hAnsi="Times New Roman" w:cs="Times New Roman"/>
          <w:color w:val="000000" w:themeColor="text1"/>
          <w:sz w:val="24"/>
        </w:rPr>
        <w:t xml:space="preserve">. [online]. [cit. 23.03.2023]. Dostupné na internete: </w:t>
      </w:r>
      <w:hyperlink r:id="rId12" w:history="1">
        <w:r w:rsidR="003374CD" w:rsidRPr="00C01A8E">
          <w:rPr>
            <w:rStyle w:val="Hypertextovprepojenie"/>
            <w:rFonts w:ascii="Times New Roman" w:hAnsi="Times New Roman" w:cs="Times New Roman"/>
            <w:color w:val="000000" w:themeColor="text1"/>
            <w:sz w:val="24"/>
            <w:u w:val="none"/>
          </w:rPr>
          <w:t>https://suntzusaid.com/book/13</w:t>
        </w:r>
      </w:hyperlink>
      <w:r w:rsidRPr="00C01A8E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3374CD" w:rsidRPr="00C01A8E" w:rsidRDefault="003374CD" w:rsidP="000826E8">
      <w:pPr>
        <w:spacing w:after="6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01A8E">
        <w:rPr>
          <w:rFonts w:ascii="Times New Roman" w:hAnsi="Times New Roman" w:cs="Times New Roman"/>
          <w:color w:val="000000" w:themeColor="text1"/>
          <w:sz w:val="24"/>
        </w:rPr>
        <w:t>STIERANKA, J. a kol.</w:t>
      </w:r>
      <w:r w:rsidR="009510C0">
        <w:rPr>
          <w:rFonts w:ascii="Times New Roman" w:hAnsi="Times New Roman" w:cs="Times New Roman"/>
          <w:color w:val="000000" w:themeColor="text1"/>
          <w:sz w:val="24"/>
        </w:rPr>
        <w:t>,</w:t>
      </w:r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 2013. </w:t>
      </w:r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Spravodajská činnosť</w:t>
      </w:r>
      <w:r w:rsidRPr="00C01A8E">
        <w:rPr>
          <w:rFonts w:ascii="Times New Roman" w:hAnsi="Times New Roman" w:cs="Times New Roman"/>
          <w:color w:val="000000" w:themeColor="text1"/>
          <w:sz w:val="24"/>
        </w:rPr>
        <w:t>, Bratislava: Akadémia PZ v Bratislave.</w:t>
      </w:r>
      <w:r w:rsidR="002C2D00">
        <w:rPr>
          <w:rFonts w:ascii="Times New Roman" w:hAnsi="Times New Roman" w:cs="Times New Roman"/>
          <w:color w:val="000000" w:themeColor="text1"/>
          <w:sz w:val="24"/>
        </w:rPr>
        <w:t xml:space="preserve"> 2013.</w:t>
      </w:r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 ISBN 978-80-8054-549-9. 316 s.</w:t>
      </w:r>
    </w:p>
    <w:p w:rsidR="003374CD" w:rsidRPr="00C01A8E" w:rsidRDefault="003374CD" w:rsidP="000826E8">
      <w:pPr>
        <w:spacing w:after="6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01A8E">
        <w:rPr>
          <w:rFonts w:ascii="Times New Roman" w:hAnsi="Times New Roman" w:cs="Times New Roman"/>
          <w:color w:val="000000" w:themeColor="text1"/>
          <w:sz w:val="24"/>
        </w:rPr>
        <w:t>STIERANKA, J.</w:t>
      </w:r>
      <w:r w:rsidR="009510C0">
        <w:rPr>
          <w:rFonts w:ascii="Times New Roman" w:hAnsi="Times New Roman" w:cs="Times New Roman"/>
          <w:color w:val="000000" w:themeColor="text1"/>
          <w:sz w:val="24"/>
        </w:rPr>
        <w:t xml:space="preserve"> a M.</w:t>
      </w:r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 MARKO, 2019. </w:t>
      </w:r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Kriminálne spravodajstvo (Nový koncept odhaľovania trestných činov v Slovenskej republike)</w:t>
      </w:r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. Bratislava: </w:t>
      </w:r>
      <w:proofErr w:type="spellStart"/>
      <w:r w:rsidRPr="00C01A8E">
        <w:rPr>
          <w:rFonts w:ascii="Times New Roman" w:hAnsi="Times New Roman" w:cs="Times New Roman"/>
          <w:color w:val="000000" w:themeColor="text1"/>
          <w:sz w:val="24"/>
        </w:rPr>
        <w:t>Wolters</w:t>
      </w:r>
      <w:proofErr w:type="spellEnd"/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01A8E">
        <w:rPr>
          <w:rFonts w:ascii="Times New Roman" w:hAnsi="Times New Roman" w:cs="Times New Roman"/>
          <w:color w:val="000000" w:themeColor="text1"/>
          <w:sz w:val="24"/>
        </w:rPr>
        <w:t>Kluwer</w:t>
      </w:r>
      <w:proofErr w:type="spellEnd"/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 SR, 2019. ISBN 978-80-571-0123-9. 199 s.</w:t>
      </w:r>
    </w:p>
    <w:p w:rsidR="003374CD" w:rsidRPr="00C01A8E" w:rsidRDefault="003374CD" w:rsidP="000826E8">
      <w:pPr>
        <w:spacing w:after="6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01A8E">
        <w:rPr>
          <w:rFonts w:ascii="Times New Roman" w:hAnsi="Times New Roman" w:cs="Times New Roman"/>
          <w:color w:val="000000" w:themeColor="text1"/>
          <w:sz w:val="24"/>
        </w:rPr>
        <w:t>SHELDON, R. M.</w:t>
      </w:r>
      <w:r w:rsidR="009510C0">
        <w:rPr>
          <w:rFonts w:ascii="Times New Roman" w:hAnsi="Times New Roman" w:cs="Times New Roman"/>
          <w:color w:val="000000" w:themeColor="text1"/>
          <w:sz w:val="24"/>
        </w:rPr>
        <w:t>,</w:t>
      </w:r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 1989. </w:t>
      </w:r>
      <w:proofErr w:type="spellStart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Spying</w:t>
      </w:r>
      <w:proofErr w:type="spellEnd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 xml:space="preserve"> in </w:t>
      </w:r>
      <w:proofErr w:type="spellStart"/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Mesopotamia</w:t>
      </w:r>
      <w:proofErr w:type="spellEnd"/>
      <w:r w:rsidRPr="00C01A8E">
        <w:rPr>
          <w:rFonts w:ascii="Times New Roman" w:hAnsi="Times New Roman" w:cs="Times New Roman"/>
          <w:color w:val="000000" w:themeColor="text1"/>
          <w:sz w:val="24"/>
        </w:rPr>
        <w:t xml:space="preserve">. [online]. [cit. 30.03.2023]. Dostupné </w:t>
      </w:r>
      <w:r w:rsidR="00C01A8E" w:rsidRPr="00C01A8E">
        <w:rPr>
          <w:rFonts w:ascii="Times New Roman" w:hAnsi="Times New Roman" w:cs="Times New Roman"/>
          <w:color w:val="000000" w:themeColor="text1"/>
          <w:sz w:val="24"/>
        </w:rPr>
        <w:t>na internete</w:t>
      </w:r>
      <w:r w:rsidRPr="00C01A8E">
        <w:rPr>
          <w:rFonts w:ascii="Times New Roman" w:hAnsi="Times New Roman" w:cs="Times New Roman"/>
          <w:color w:val="000000" w:themeColor="text1"/>
          <w:sz w:val="24"/>
        </w:rPr>
        <w:t>:</w:t>
      </w:r>
      <w:hyperlink r:id="rId13" w:history="1">
        <w:r w:rsidR="00C01A8E" w:rsidRPr="00C01A8E">
          <w:rPr>
            <w:rStyle w:val="Hypertextovprepojenie"/>
            <w:rFonts w:ascii="Times New Roman" w:hAnsi="Times New Roman" w:cs="Times New Roman"/>
            <w:color w:val="000000" w:themeColor="text1"/>
            <w:sz w:val="24"/>
            <w:u w:val="none"/>
          </w:rPr>
          <w:t>https://www.csus.edu/indiv/c/carrollt/site/Optional%20Readings_files/Spying%20in%20Mesopotamia.pdf</w:t>
        </w:r>
      </w:hyperlink>
      <w:r w:rsidR="00C01A8E" w:rsidRPr="00C01A8E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3374CD" w:rsidRPr="00C01A8E" w:rsidRDefault="003374CD" w:rsidP="000826E8">
      <w:pPr>
        <w:spacing w:after="6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01A8E">
        <w:rPr>
          <w:rFonts w:ascii="Times New Roman" w:hAnsi="Times New Roman" w:cs="Times New Roman"/>
          <w:i/>
          <w:color w:val="000000" w:themeColor="text1"/>
          <w:sz w:val="24"/>
        </w:rPr>
        <w:t>Zákon č. 301/2005 Z. z. Trestný poriadok v znení neskorších predpisov</w:t>
      </w:r>
      <w:r w:rsidRPr="00C01A8E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9072F3" w:rsidRDefault="009072F3" w:rsidP="00337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826E8" w:rsidRDefault="000826E8" w:rsidP="00337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D7247" w:rsidRDefault="00BF3DBD" w:rsidP="00991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F3DBD">
        <w:rPr>
          <w:rFonts w:ascii="Times New Roman" w:hAnsi="Times New Roman" w:cs="Times New Roman"/>
          <w:b/>
          <w:sz w:val="24"/>
        </w:rPr>
        <w:t>Key</w:t>
      </w:r>
      <w:proofErr w:type="spellEnd"/>
      <w:r w:rsidRPr="00BF3D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F3DBD">
        <w:rPr>
          <w:rFonts w:ascii="Times New Roman" w:hAnsi="Times New Roman" w:cs="Times New Roman"/>
          <w:b/>
          <w:sz w:val="24"/>
        </w:rPr>
        <w:t>words</w:t>
      </w:r>
      <w:proofErr w:type="spellEnd"/>
      <w:r w:rsidRPr="00BF3DBD">
        <w:rPr>
          <w:rFonts w:ascii="Times New Roman" w:hAnsi="Times New Roman" w:cs="Times New Roman"/>
          <w:b/>
          <w:sz w:val="24"/>
        </w:rPr>
        <w:t xml:space="preserve">: </w:t>
      </w:r>
      <w:r w:rsidRPr="00991F03">
        <w:rPr>
          <w:rFonts w:ascii="Times New Roman" w:hAnsi="Times New Roman" w:cs="Times New Roman"/>
          <w:sz w:val="24"/>
        </w:rPr>
        <w:t xml:space="preserve">person </w:t>
      </w:r>
      <w:proofErr w:type="spellStart"/>
      <w:r w:rsidRPr="00991F03">
        <w:rPr>
          <w:rFonts w:ascii="Times New Roman" w:hAnsi="Times New Roman" w:cs="Times New Roman"/>
          <w:sz w:val="24"/>
        </w:rPr>
        <w:t>acting</w:t>
      </w:r>
      <w:proofErr w:type="spellEnd"/>
      <w:r w:rsidRPr="00991F03">
        <w:rPr>
          <w:rFonts w:ascii="Times New Roman" w:hAnsi="Times New Roman" w:cs="Times New Roman"/>
          <w:sz w:val="24"/>
        </w:rPr>
        <w:t xml:space="preserve"> </w:t>
      </w:r>
      <w:r w:rsidR="00426FD1">
        <w:rPr>
          <w:rFonts w:ascii="Times New Roman" w:hAnsi="Times New Roman" w:cs="Times New Roman"/>
          <w:sz w:val="24"/>
        </w:rPr>
        <w:t xml:space="preserve">in </w:t>
      </w:r>
      <w:proofErr w:type="spellStart"/>
      <w:r w:rsidR="00426FD1">
        <w:rPr>
          <w:rFonts w:ascii="Times New Roman" w:hAnsi="Times New Roman" w:cs="Times New Roman"/>
          <w:sz w:val="24"/>
        </w:rPr>
        <w:t>favour</w:t>
      </w:r>
      <w:proofErr w:type="spellEnd"/>
      <w:r w:rsidRPr="00991F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1F03">
        <w:rPr>
          <w:rFonts w:ascii="Times New Roman" w:hAnsi="Times New Roman" w:cs="Times New Roman"/>
          <w:sz w:val="24"/>
        </w:rPr>
        <w:t>of</w:t>
      </w:r>
      <w:proofErr w:type="spellEnd"/>
      <w:r w:rsidRPr="00991F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1F03">
        <w:rPr>
          <w:rFonts w:ascii="Times New Roman" w:hAnsi="Times New Roman" w:cs="Times New Roman"/>
          <w:sz w:val="24"/>
        </w:rPr>
        <w:t>police-security</w:t>
      </w:r>
      <w:proofErr w:type="spellEnd"/>
      <w:r w:rsidRPr="00991F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1F03">
        <w:rPr>
          <w:rFonts w:ascii="Times New Roman" w:hAnsi="Times New Roman" w:cs="Times New Roman"/>
          <w:sz w:val="24"/>
        </w:rPr>
        <w:t>authorities</w:t>
      </w:r>
      <w:proofErr w:type="spellEnd"/>
      <w:r w:rsidRPr="00991F0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91F03">
        <w:rPr>
          <w:rFonts w:ascii="Times New Roman" w:hAnsi="Times New Roman" w:cs="Times New Roman"/>
          <w:sz w:val="24"/>
        </w:rPr>
        <w:t>informant</w:t>
      </w:r>
      <w:proofErr w:type="spellEnd"/>
      <w:r w:rsidRPr="00991F03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991F03">
        <w:rPr>
          <w:rFonts w:ascii="Times New Roman" w:hAnsi="Times New Roman" w:cs="Times New Roman"/>
          <w:sz w:val="24"/>
        </w:rPr>
        <w:t>police-security</w:t>
      </w:r>
      <w:proofErr w:type="spellEnd"/>
      <w:r w:rsidRPr="00991F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1F03">
        <w:rPr>
          <w:rFonts w:ascii="Times New Roman" w:hAnsi="Times New Roman" w:cs="Times New Roman"/>
          <w:sz w:val="24"/>
        </w:rPr>
        <w:t>activity</w:t>
      </w:r>
      <w:proofErr w:type="spellEnd"/>
      <w:r w:rsidRPr="00991F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91F03">
        <w:rPr>
          <w:rFonts w:ascii="Times New Roman" w:hAnsi="Times New Roman" w:cs="Times New Roman"/>
          <w:sz w:val="24"/>
        </w:rPr>
        <w:t>security</w:t>
      </w:r>
      <w:proofErr w:type="spellEnd"/>
      <w:r w:rsidRPr="00991F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91F03">
        <w:rPr>
          <w:rFonts w:ascii="Times New Roman" w:hAnsi="Times New Roman" w:cs="Times New Roman"/>
          <w:sz w:val="24"/>
        </w:rPr>
        <w:t>intelligence</w:t>
      </w:r>
      <w:proofErr w:type="spellEnd"/>
      <w:r w:rsidRPr="00991F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91F03">
        <w:rPr>
          <w:rFonts w:ascii="Times New Roman" w:hAnsi="Times New Roman" w:cs="Times New Roman"/>
          <w:sz w:val="24"/>
        </w:rPr>
        <w:t>human</w:t>
      </w:r>
      <w:proofErr w:type="spellEnd"/>
      <w:r w:rsidRPr="00991F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1F03">
        <w:rPr>
          <w:rFonts w:ascii="Times New Roman" w:hAnsi="Times New Roman" w:cs="Times New Roman"/>
          <w:sz w:val="24"/>
        </w:rPr>
        <w:t>intelligence</w:t>
      </w:r>
      <w:proofErr w:type="spellEnd"/>
      <w:r w:rsidRPr="00991F03">
        <w:rPr>
          <w:rFonts w:ascii="Times New Roman" w:hAnsi="Times New Roman" w:cs="Times New Roman"/>
          <w:sz w:val="24"/>
        </w:rPr>
        <w:t xml:space="preserve"> </w:t>
      </w:r>
      <w:r w:rsidR="00991F03">
        <w:rPr>
          <w:rFonts w:ascii="Times New Roman" w:hAnsi="Times New Roman" w:cs="Times New Roman"/>
          <w:sz w:val="24"/>
        </w:rPr>
        <w:t>–</w:t>
      </w:r>
      <w:r w:rsidRPr="00991F03">
        <w:rPr>
          <w:rFonts w:ascii="Times New Roman" w:hAnsi="Times New Roman" w:cs="Times New Roman"/>
          <w:sz w:val="24"/>
        </w:rPr>
        <w:t xml:space="preserve"> HUMINT</w:t>
      </w:r>
    </w:p>
    <w:p w:rsidR="00991F03" w:rsidRDefault="00991F03" w:rsidP="00991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91F03" w:rsidRDefault="00991F03" w:rsidP="00991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63E1" w:rsidRDefault="009A63E1" w:rsidP="003374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9A63E1">
        <w:rPr>
          <w:rFonts w:ascii="Times New Roman" w:hAnsi="Times New Roman" w:cs="Times New Roman"/>
          <w:b/>
          <w:sz w:val="24"/>
        </w:rPr>
        <w:t>Summary</w:t>
      </w:r>
      <w:proofErr w:type="spellEnd"/>
    </w:p>
    <w:p w:rsidR="005D7247" w:rsidRPr="009A63E1" w:rsidRDefault="005D7247" w:rsidP="003374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6079C2" w:rsidRDefault="006079C2" w:rsidP="0033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6079C2">
        <w:rPr>
          <w:rFonts w:ascii="Times New Roman" w:hAnsi="Times New Roman" w:cs="Times New Roman"/>
          <w:sz w:val="24"/>
          <w:lang w:val="en-GB"/>
        </w:rPr>
        <w:t xml:space="preserve">The presented paper focuses on selected historical and legal aspects of the use of informants by security and intelligence </w:t>
      </w:r>
      <w:r w:rsidR="00460F2A">
        <w:rPr>
          <w:rFonts w:ascii="Times New Roman" w:hAnsi="Times New Roman" w:cs="Times New Roman"/>
          <w:sz w:val="24"/>
          <w:lang w:val="en-GB"/>
        </w:rPr>
        <w:t>authorities.</w:t>
      </w:r>
      <w:r w:rsidRPr="006079C2">
        <w:rPr>
          <w:lang w:val="en-GB"/>
        </w:rPr>
        <w:t xml:space="preserve"> </w:t>
      </w:r>
      <w:r w:rsidRPr="006079C2">
        <w:rPr>
          <w:rFonts w:ascii="Times New Roman" w:hAnsi="Times New Roman" w:cs="Times New Roman"/>
          <w:sz w:val="24"/>
          <w:lang w:val="en-GB"/>
        </w:rPr>
        <w:t xml:space="preserve">The paper was processed as </w:t>
      </w:r>
      <w:r w:rsidR="00B029A0">
        <w:rPr>
          <w:rFonts w:ascii="Times New Roman" w:hAnsi="Times New Roman" w:cs="Times New Roman"/>
          <w:sz w:val="24"/>
          <w:lang w:val="en-GB"/>
        </w:rPr>
        <w:t xml:space="preserve">a </w:t>
      </w:r>
      <w:r w:rsidRPr="006079C2">
        <w:rPr>
          <w:rFonts w:ascii="Times New Roman" w:hAnsi="Times New Roman" w:cs="Times New Roman"/>
          <w:sz w:val="24"/>
          <w:lang w:val="en-GB"/>
        </w:rPr>
        <w:t xml:space="preserve">part of the scientific research task </w:t>
      </w:r>
      <w:r w:rsidR="000C382A">
        <w:rPr>
          <w:rFonts w:ascii="Times New Roman" w:hAnsi="Times New Roman" w:cs="Times New Roman"/>
          <w:sz w:val="24"/>
          <w:lang w:val="en-GB"/>
        </w:rPr>
        <w:t>“</w:t>
      </w:r>
      <w:r w:rsidRPr="006079C2">
        <w:rPr>
          <w:rFonts w:ascii="Times New Roman" w:hAnsi="Times New Roman" w:cs="Times New Roman"/>
          <w:sz w:val="24"/>
          <w:lang w:val="en-GB"/>
        </w:rPr>
        <w:t xml:space="preserve">National model of criminal </w:t>
      </w:r>
      <w:r w:rsidR="00460F2A" w:rsidRPr="006079C2">
        <w:rPr>
          <w:rFonts w:ascii="Times New Roman" w:hAnsi="Times New Roman" w:cs="Times New Roman"/>
          <w:sz w:val="24"/>
          <w:lang w:val="en-GB"/>
        </w:rPr>
        <w:t>intelligence “</w:t>
      </w:r>
      <w:r w:rsidRPr="006079C2">
        <w:rPr>
          <w:rFonts w:ascii="Times New Roman" w:hAnsi="Times New Roman" w:cs="Times New Roman"/>
          <w:sz w:val="24"/>
          <w:lang w:val="en-GB"/>
        </w:rPr>
        <w:t xml:space="preserve">, which is registered at the Academy of the </w:t>
      </w:r>
      <w:r w:rsidR="00460F2A">
        <w:rPr>
          <w:rFonts w:ascii="Times New Roman" w:hAnsi="Times New Roman" w:cs="Times New Roman"/>
          <w:sz w:val="24"/>
          <w:lang w:val="en-GB"/>
        </w:rPr>
        <w:t>P</w:t>
      </w:r>
      <w:r w:rsidRPr="006079C2">
        <w:rPr>
          <w:rFonts w:ascii="Times New Roman" w:hAnsi="Times New Roman" w:cs="Times New Roman"/>
          <w:sz w:val="24"/>
          <w:lang w:val="en-GB"/>
        </w:rPr>
        <w:t xml:space="preserve">olice </w:t>
      </w:r>
      <w:r w:rsidR="00460F2A">
        <w:rPr>
          <w:rFonts w:ascii="Times New Roman" w:hAnsi="Times New Roman" w:cs="Times New Roman"/>
          <w:sz w:val="24"/>
          <w:lang w:val="en-GB"/>
        </w:rPr>
        <w:t>F</w:t>
      </w:r>
      <w:r w:rsidRPr="006079C2">
        <w:rPr>
          <w:rFonts w:ascii="Times New Roman" w:hAnsi="Times New Roman" w:cs="Times New Roman"/>
          <w:sz w:val="24"/>
          <w:lang w:val="en-GB"/>
        </w:rPr>
        <w:t xml:space="preserve">orce in Bratislava under </w:t>
      </w:r>
      <w:r w:rsidR="000C382A">
        <w:rPr>
          <w:rFonts w:ascii="Times New Roman" w:hAnsi="Times New Roman" w:cs="Times New Roman"/>
          <w:sz w:val="24"/>
          <w:lang w:val="en-GB"/>
        </w:rPr>
        <w:t>N</w:t>
      </w:r>
      <w:r w:rsidRPr="006079C2">
        <w:rPr>
          <w:rFonts w:ascii="Times New Roman" w:hAnsi="Times New Roman" w:cs="Times New Roman"/>
          <w:sz w:val="24"/>
          <w:lang w:val="en-GB"/>
        </w:rPr>
        <w:t>o. VÝSK. 231</w:t>
      </w:r>
      <w:r>
        <w:rPr>
          <w:rFonts w:ascii="Times New Roman" w:hAnsi="Times New Roman" w:cs="Times New Roman"/>
          <w:sz w:val="24"/>
          <w:lang w:val="en-GB"/>
        </w:rPr>
        <w:t xml:space="preserve">. </w:t>
      </w:r>
      <w:r w:rsidRPr="006079C2">
        <w:rPr>
          <w:rFonts w:ascii="Times New Roman" w:hAnsi="Times New Roman" w:cs="Times New Roman"/>
          <w:sz w:val="24"/>
          <w:lang w:val="en-GB"/>
        </w:rPr>
        <w:t xml:space="preserve">In the content of the </w:t>
      </w:r>
      <w:r w:rsidR="009A63E1">
        <w:rPr>
          <w:rFonts w:ascii="Times New Roman" w:hAnsi="Times New Roman" w:cs="Times New Roman"/>
          <w:sz w:val="24"/>
          <w:lang w:val="en-GB"/>
        </w:rPr>
        <w:t>paper</w:t>
      </w:r>
      <w:r w:rsidRPr="006079C2">
        <w:rPr>
          <w:rFonts w:ascii="Times New Roman" w:hAnsi="Times New Roman" w:cs="Times New Roman"/>
          <w:sz w:val="24"/>
          <w:lang w:val="en-GB"/>
        </w:rPr>
        <w:t xml:space="preserve">, the author focuses on the theoretical definition of the term </w:t>
      </w:r>
      <w:r w:rsidR="000C382A">
        <w:rPr>
          <w:rFonts w:ascii="Times New Roman" w:hAnsi="Times New Roman" w:cs="Times New Roman"/>
          <w:sz w:val="24"/>
          <w:lang w:val="en-GB"/>
        </w:rPr>
        <w:t>“</w:t>
      </w:r>
      <w:r w:rsidR="00460F2A" w:rsidRPr="00460F2A">
        <w:rPr>
          <w:rFonts w:ascii="Times New Roman" w:hAnsi="Times New Roman" w:cs="Times New Roman"/>
          <w:sz w:val="24"/>
          <w:lang w:val="en-GB"/>
        </w:rPr>
        <w:t xml:space="preserve">person acting </w:t>
      </w:r>
      <w:r w:rsidR="00B029A0">
        <w:rPr>
          <w:rFonts w:ascii="Times New Roman" w:hAnsi="Times New Roman" w:cs="Times New Roman"/>
          <w:sz w:val="24"/>
          <w:lang w:val="en-GB"/>
        </w:rPr>
        <w:t>in favour</w:t>
      </w:r>
      <w:r w:rsidR="00460F2A" w:rsidRPr="00460F2A">
        <w:rPr>
          <w:rFonts w:ascii="Times New Roman" w:hAnsi="Times New Roman" w:cs="Times New Roman"/>
          <w:sz w:val="24"/>
          <w:lang w:val="en-GB"/>
        </w:rPr>
        <w:t xml:space="preserve"> of police-security authorities (informant)</w:t>
      </w:r>
      <w:r w:rsidR="000C382A">
        <w:rPr>
          <w:rFonts w:ascii="Times New Roman" w:hAnsi="Times New Roman" w:cs="Times New Roman"/>
          <w:sz w:val="24"/>
          <w:lang w:val="en-GB"/>
        </w:rPr>
        <w:t>“</w:t>
      </w:r>
      <w:r w:rsidRPr="006079C2">
        <w:rPr>
          <w:rFonts w:ascii="Times New Roman" w:hAnsi="Times New Roman" w:cs="Times New Roman"/>
          <w:sz w:val="24"/>
          <w:lang w:val="en-GB"/>
        </w:rPr>
        <w:t xml:space="preserve"> and presents selected historical aspects of the use of inform</w:t>
      </w:r>
      <w:r w:rsidR="00460F2A">
        <w:rPr>
          <w:rFonts w:ascii="Times New Roman" w:hAnsi="Times New Roman" w:cs="Times New Roman"/>
          <w:sz w:val="24"/>
          <w:lang w:val="en-GB"/>
        </w:rPr>
        <w:t>ants</w:t>
      </w:r>
      <w:r w:rsidRPr="006079C2">
        <w:rPr>
          <w:rFonts w:ascii="Times New Roman" w:hAnsi="Times New Roman" w:cs="Times New Roman"/>
          <w:sz w:val="24"/>
          <w:lang w:val="en-GB"/>
        </w:rPr>
        <w:t xml:space="preserve"> in different eras of human society.</w:t>
      </w:r>
      <w:r w:rsidR="009A63E1" w:rsidRPr="009A63E1">
        <w:t xml:space="preserve"> </w:t>
      </w:r>
      <w:r w:rsidR="009A63E1" w:rsidRPr="009A63E1">
        <w:rPr>
          <w:rFonts w:ascii="Times New Roman" w:hAnsi="Times New Roman" w:cs="Times New Roman"/>
          <w:sz w:val="24"/>
          <w:lang w:val="en-GB"/>
        </w:rPr>
        <w:t xml:space="preserve">Subsequently, </w:t>
      </w:r>
      <w:r w:rsidR="000C382A">
        <w:rPr>
          <w:rFonts w:ascii="Times New Roman" w:hAnsi="Times New Roman" w:cs="Times New Roman"/>
          <w:sz w:val="24"/>
          <w:lang w:val="en-GB"/>
        </w:rPr>
        <w:t xml:space="preserve">the </w:t>
      </w:r>
      <w:r w:rsidR="009A63E1">
        <w:rPr>
          <w:rFonts w:ascii="Times New Roman" w:hAnsi="Times New Roman" w:cs="Times New Roman"/>
          <w:sz w:val="24"/>
          <w:lang w:val="en-GB"/>
        </w:rPr>
        <w:t>author</w:t>
      </w:r>
      <w:r w:rsidR="009A63E1" w:rsidRPr="009A63E1">
        <w:rPr>
          <w:rFonts w:ascii="Times New Roman" w:hAnsi="Times New Roman" w:cs="Times New Roman"/>
          <w:sz w:val="24"/>
          <w:lang w:val="en-GB"/>
        </w:rPr>
        <w:t xml:space="preserve"> defines the ethical aspects of using informant</w:t>
      </w:r>
      <w:r w:rsidR="009A63E1">
        <w:rPr>
          <w:rFonts w:ascii="Times New Roman" w:hAnsi="Times New Roman" w:cs="Times New Roman"/>
          <w:sz w:val="24"/>
          <w:lang w:val="en-GB"/>
        </w:rPr>
        <w:t>s</w:t>
      </w:r>
      <w:r w:rsidR="009A63E1" w:rsidRPr="009A63E1">
        <w:rPr>
          <w:rFonts w:ascii="Times New Roman" w:hAnsi="Times New Roman" w:cs="Times New Roman"/>
          <w:sz w:val="24"/>
          <w:lang w:val="en-GB"/>
        </w:rPr>
        <w:t xml:space="preserve"> and presents the legal possibilities of informant </w:t>
      </w:r>
      <w:r w:rsidR="00426FD1">
        <w:rPr>
          <w:rFonts w:ascii="Times New Roman" w:hAnsi="Times New Roman" w:cs="Times New Roman"/>
          <w:sz w:val="24"/>
          <w:lang w:val="en-GB"/>
        </w:rPr>
        <w:t xml:space="preserve">deployment </w:t>
      </w:r>
      <w:r w:rsidR="009A63E1" w:rsidRPr="009A63E1">
        <w:rPr>
          <w:rFonts w:ascii="Times New Roman" w:hAnsi="Times New Roman" w:cs="Times New Roman"/>
          <w:sz w:val="24"/>
          <w:lang w:val="en-GB"/>
        </w:rPr>
        <w:t>in the Slovak Republic</w:t>
      </w:r>
      <w:r w:rsidR="009A63E1">
        <w:rPr>
          <w:rFonts w:ascii="Times New Roman" w:hAnsi="Times New Roman" w:cs="Times New Roman"/>
          <w:sz w:val="24"/>
          <w:lang w:val="en-GB"/>
        </w:rPr>
        <w:t>.</w:t>
      </w:r>
    </w:p>
    <w:p w:rsidR="003374CD" w:rsidRDefault="003374CD" w:rsidP="0033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GB"/>
        </w:rPr>
      </w:pPr>
    </w:p>
    <w:p w:rsidR="003374CD" w:rsidRPr="003374CD" w:rsidRDefault="003374CD" w:rsidP="003374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r w:rsidRPr="003374CD">
        <w:rPr>
          <w:rFonts w:ascii="Times New Roman" w:hAnsi="Times New Roman" w:cs="Times New Roman"/>
          <w:i/>
          <w:sz w:val="24"/>
        </w:rPr>
        <w:t>pplk. JUDr. Michal Marko, PhD.</w:t>
      </w:r>
    </w:p>
    <w:p w:rsidR="003374CD" w:rsidRPr="003374CD" w:rsidRDefault="003374CD" w:rsidP="003374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374CD">
        <w:rPr>
          <w:rFonts w:ascii="Times New Roman" w:hAnsi="Times New Roman" w:cs="Times New Roman"/>
          <w:i/>
          <w:sz w:val="24"/>
        </w:rPr>
        <w:tab/>
      </w:r>
      <w:r w:rsidRPr="003374CD">
        <w:rPr>
          <w:rFonts w:ascii="Times New Roman" w:hAnsi="Times New Roman" w:cs="Times New Roman"/>
          <w:i/>
          <w:sz w:val="24"/>
        </w:rPr>
        <w:tab/>
      </w:r>
      <w:r w:rsidRPr="003374CD">
        <w:rPr>
          <w:rFonts w:ascii="Times New Roman" w:hAnsi="Times New Roman" w:cs="Times New Roman"/>
          <w:i/>
          <w:sz w:val="24"/>
        </w:rPr>
        <w:tab/>
      </w:r>
      <w:r w:rsidRPr="003374CD">
        <w:rPr>
          <w:rFonts w:ascii="Times New Roman" w:hAnsi="Times New Roman" w:cs="Times New Roman"/>
          <w:i/>
          <w:sz w:val="24"/>
        </w:rPr>
        <w:tab/>
      </w:r>
      <w:r w:rsidRPr="003374CD">
        <w:rPr>
          <w:rFonts w:ascii="Times New Roman" w:hAnsi="Times New Roman" w:cs="Times New Roman"/>
          <w:i/>
          <w:sz w:val="24"/>
        </w:rPr>
        <w:tab/>
      </w:r>
      <w:r w:rsidRPr="003374CD">
        <w:rPr>
          <w:rFonts w:ascii="Times New Roman" w:hAnsi="Times New Roman" w:cs="Times New Roman"/>
          <w:i/>
          <w:sz w:val="24"/>
        </w:rPr>
        <w:tab/>
        <w:t>Akadémia Policajného zboru v Bratislave</w:t>
      </w:r>
    </w:p>
    <w:p w:rsidR="005D7247" w:rsidRDefault="003374CD" w:rsidP="00101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374CD">
        <w:rPr>
          <w:rFonts w:ascii="Times New Roman" w:hAnsi="Times New Roman" w:cs="Times New Roman"/>
          <w:i/>
          <w:sz w:val="24"/>
        </w:rPr>
        <w:tab/>
      </w:r>
      <w:r w:rsidRPr="003374CD">
        <w:rPr>
          <w:rFonts w:ascii="Times New Roman" w:hAnsi="Times New Roman" w:cs="Times New Roman"/>
          <w:i/>
          <w:sz w:val="24"/>
        </w:rPr>
        <w:tab/>
      </w:r>
      <w:r w:rsidRPr="003374CD">
        <w:rPr>
          <w:rFonts w:ascii="Times New Roman" w:hAnsi="Times New Roman" w:cs="Times New Roman"/>
          <w:i/>
          <w:sz w:val="24"/>
        </w:rPr>
        <w:tab/>
      </w:r>
      <w:r w:rsidRPr="003374CD">
        <w:rPr>
          <w:rFonts w:ascii="Times New Roman" w:hAnsi="Times New Roman" w:cs="Times New Roman"/>
          <w:i/>
          <w:sz w:val="24"/>
        </w:rPr>
        <w:tab/>
      </w:r>
      <w:r w:rsidRPr="003374CD">
        <w:rPr>
          <w:rFonts w:ascii="Times New Roman" w:hAnsi="Times New Roman" w:cs="Times New Roman"/>
          <w:i/>
          <w:sz w:val="24"/>
        </w:rPr>
        <w:tab/>
      </w:r>
      <w:r w:rsidRPr="003374CD">
        <w:rPr>
          <w:rFonts w:ascii="Times New Roman" w:hAnsi="Times New Roman" w:cs="Times New Roman"/>
          <w:i/>
          <w:sz w:val="24"/>
        </w:rPr>
        <w:tab/>
        <w:t xml:space="preserve">e-mail: </w:t>
      </w:r>
      <w:hyperlink r:id="rId14" w:history="1">
        <w:r w:rsidR="00312E4E" w:rsidRPr="00201F35">
          <w:rPr>
            <w:rStyle w:val="Hypertextovprepojenie"/>
            <w:rFonts w:ascii="Times New Roman" w:hAnsi="Times New Roman" w:cs="Times New Roman"/>
            <w:i/>
            <w:sz w:val="24"/>
          </w:rPr>
          <w:t>michal.marko@akademiapz.sk</w:t>
        </w:r>
      </w:hyperlink>
    </w:p>
    <w:p w:rsidR="00312E4E" w:rsidRDefault="00312E4E" w:rsidP="00312E4E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12E4E" w:rsidRPr="00312E4E" w:rsidRDefault="00312E4E" w:rsidP="00312E4E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12E4E" w:rsidRPr="00312E4E" w:rsidRDefault="00312E4E" w:rsidP="00312E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12E4E">
        <w:rPr>
          <w:rFonts w:ascii="Times New Roman" w:hAnsi="Times New Roman" w:cs="Times New Roman"/>
          <w:sz w:val="24"/>
        </w:rPr>
        <w:t xml:space="preserve">Recenzenti: </w:t>
      </w:r>
      <w:r w:rsidRPr="00312E4E">
        <w:rPr>
          <w:rFonts w:ascii="Times New Roman" w:hAnsi="Times New Roman" w:cs="Times New Roman"/>
        </w:rPr>
        <w:t>prof. Ing. Miroslav Lisoň, PhD., prof. Ing. Jozef Stieranka, PhD.</w:t>
      </w:r>
    </w:p>
    <w:sectPr w:rsidR="00312E4E" w:rsidRPr="0031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C03" w:rsidRDefault="00436C03" w:rsidP="003E72D3">
      <w:pPr>
        <w:spacing w:after="0" w:line="240" w:lineRule="auto"/>
      </w:pPr>
      <w:r>
        <w:separator/>
      </w:r>
    </w:p>
  </w:endnote>
  <w:endnote w:type="continuationSeparator" w:id="0">
    <w:p w:rsidR="00436C03" w:rsidRDefault="00436C03" w:rsidP="003E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C03" w:rsidRDefault="00436C03" w:rsidP="003E72D3">
      <w:pPr>
        <w:spacing w:after="0" w:line="240" w:lineRule="auto"/>
      </w:pPr>
      <w:r>
        <w:separator/>
      </w:r>
    </w:p>
  </w:footnote>
  <w:footnote w:type="continuationSeparator" w:id="0">
    <w:p w:rsidR="00436C03" w:rsidRDefault="00436C03" w:rsidP="003E72D3">
      <w:pPr>
        <w:spacing w:after="0" w:line="240" w:lineRule="auto"/>
      </w:pPr>
      <w:r>
        <w:continuationSeparator/>
      </w:r>
    </w:p>
  </w:footnote>
  <w:footnote w:id="1">
    <w:p w:rsidR="00EE2634" w:rsidRPr="002E472C" w:rsidRDefault="00EE2634" w:rsidP="00D8792D">
      <w:pPr>
        <w:pStyle w:val="Zkladntext3"/>
        <w:spacing w:after="0"/>
        <w:jc w:val="both"/>
        <w:rPr>
          <w:sz w:val="20"/>
          <w:szCs w:val="20"/>
        </w:rPr>
      </w:pPr>
      <w:r w:rsidRPr="002E472C">
        <w:rPr>
          <w:rStyle w:val="Odkaznapoznmkupodiarou"/>
          <w:sz w:val="20"/>
          <w:szCs w:val="20"/>
        </w:rPr>
        <w:footnoteRef/>
      </w:r>
      <w:r w:rsidRPr="002E472C">
        <w:rPr>
          <w:sz w:val="20"/>
          <w:szCs w:val="20"/>
        </w:rPr>
        <w:t xml:space="preserve"> HOLOMEK, J., ŠIMANOVSKÁ, T. </w:t>
      </w:r>
      <w:r w:rsidR="00D8792D" w:rsidRPr="002E472C">
        <w:rPr>
          <w:sz w:val="20"/>
          <w:szCs w:val="20"/>
        </w:rPr>
        <w:t xml:space="preserve">2002. </w:t>
      </w:r>
      <w:r w:rsidRPr="002E472C">
        <w:rPr>
          <w:i/>
          <w:sz w:val="20"/>
          <w:szCs w:val="20"/>
        </w:rPr>
        <w:t>Úvod do metodológie praktických vied</w:t>
      </w:r>
      <w:r w:rsidR="002C2D00">
        <w:rPr>
          <w:sz w:val="20"/>
          <w:szCs w:val="20"/>
        </w:rPr>
        <w:t>:</w:t>
      </w:r>
      <w:r w:rsidRPr="002E472C">
        <w:rPr>
          <w:sz w:val="20"/>
          <w:szCs w:val="20"/>
        </w:rPr>
        <w:t xml:space="preserve"> </w:t>
      </w:r>
      <w:r w:rsidRPr="002E472C">
        <w:rPr>
          <w:i/>
          <w:sz w:val="20"/>
          <w:szCs w:val="20"/>
        </w:rPr>
        <w:t>Policajné vedy ako vedy praktické</w:t>
      </w:r>
      <w:r w:rsidRPr="002E472C">
        <w:rPr>
          <w:sz w:val="20"/>
          <w:szCs w:val="20"/>
        </w:rPr>
        <w:t>, s. 119.</w:t>
      </w:r>
      <w:r w:rsidR="00286DB9" w:rsidRPr="002E472C">
        <w:rPr>
          <w:sz w:val="20"/>
          <w:szCs w:val="20"/>
        </w:rPr>
        <w:t xml:space="preserve"> </w:t>
      </w:r>
      <w:r w:rsidR="003A21D6">
        <w:rPr>
          <w:sz w:val="20"/>
          <w:szCs w:val="20"/>
        </w:rPr>
        <w:t>„</w:t>
      </w:r>
      <w:r w:rsidR="00286DB9" w:rsidRPr="002E472C">
        <w:rPr>
          <w:sz w:val="20"/>
          <w:szCs w:val="20"/>
        </w:rPr>
        <w:t>V literatúre venovanej bezpečnosti sa bezpečnosť spravidla delí na vonkajšiu a vnútornú. Vonkajšia bezpečnosť je predovšetkým zabezpečovaná diplomatickými a vojenskými prostriedkami. Na vnútornej bezpečnosti sa podieľajú najrôznejšie ochranné inštitúcie, medzi ktoré patrí polícia, justícia, požiarna ochrana, záchranná zdravotnícka služba a pod. Polícia tu vystupuje ako jeden z prvkov štátneho a spoločenského systému bezpečnosti.</w:t>
      </w:r>
      <w:r w:rsidR="003A21D6">
        <w:rPr>
          <w:sz w:val="20"/>
          <w:szCs w:val="20"/>
        </w:rPr>
        <w:t>“</w:t>
      </w:r>
    </w:p>
  </w:footnote>
  <w:footnote w:id="2">
    <w:p w:rsidR="00EE2634" w:rsidRPr="002E472C" w:rsidRDefault="00EE2634" w:rsidP="00D8792D">
      <w:pPr>
        <w:pStyle w:val="Zarkazkladnhotextu2"/>
        <w:spacing w:after="0" w:line="240" w:lineRule="auto"/>
        <w:ind w:left="0"/>
        <w:jc w:val="both"/>
        <w:rPr>
          <w:sz w:val="20"/>
          <w:szCs w:val="20"/>
        </w:rPr>
      </w:pPr>
      <w:r w:rsidRPr="002E472C">
        <w:rPr>
          <w:rStyle w:val="Odkaznapoznmkupodiarou"/>
          <w:sz w:val="20"/>
          <w:szCs w:val="20"/>
        </w:rPr>
        <w:footnoteRef/>
      </w:r>
      <w:r w:rsidRPr="002E472C">
        <w:rPr>
          <w:sz w:val="20"/>
          <w:szCs w:val="20"/>
        </w:rPr>
        <w:t xml:space="preserve"> </w:t>
      </w:r>
      <w:r w:rsidR="00D8792D" w:rsidRPr="002E472C">
        <w:rPr>
          <w:sz w:val="20"/>
          <w:szCs w:val="20"/>
        </w:rPr>
        <w:t>PAWERA</w:t>
      </w:r>
      <w:r w:rsidRPr="002E472C">
        <w:rPr>
          <w:sz w:val="20"/>
          <w:szCs w:val="20"/>
        </w:rPr>
        <w:t>, R. 1997</w:t>
      </w:r>
      <w:r w:rsidR="00D8792D" w:rsidRPr="002E472C">
        <w:rPr>
          <w:sz w:val="20"/>
          <w:szCs w:val="20"/>
        </w:rPr>
        <w:t>.</w:t>
      </w:r>
      <w:r w:rsidRPr="002E472C">
        <w:rPr>
          <w:sz w:val="20"/>
          <w:szCs w:val="20"/>
        </w:rPr>
        <w:t xml:space="preserve"> </w:t>
      </w:r>
      <w:r w:rsidRPr="005272F6">
        <w:rPr>
          <w:i/>
          <w:sz w:val="20"/>
          <w:szCs w:val="20"/>
        </w:rPr>
        <w:t>Bezpečnostno-vedná rovina konštituovania policajnej vedy</w:t>
      </w:r>
      <w:r w:rsidR="00D8792D" w:rsidRPr="002E472C">
        <w:rPr>
          <w:sz w:val="20"/>
          <w:szCs w:val="20"/>
        </w:rPr>
        <w:t>.</w:t>
      </w:r>
      <w:r w:rsidRPr="002E472C">
        <w:rPr>
          <w:sz w:val="20"/>
          <w:szCs w:val="20"/>
        </w:rPr>
        <w:t xml:space="preserve"> In</w:t>
      </w:r>
      <w:r w:rsidR="00D8792D" w:rsidRPr="002E472C">
        <w:rPr>
          <w:sz w:val="20"/>
          <w:szCs w:val="20"/>
        </w:rPr>
        <w:t>:</w:t>
      </w:r>
      <w:r w:rsidRPr="002E472C">
        <w:rPr>
          <w:sz w:val="20"/>
          <w:szCs w:val="20"/>
        </w:rPr>
        <w:t xml:space="preserve"> </w:t>
      </w:r>
      <w:r w:rsidR="00D8792D" w:rsidRPr="002E472C">
        <w:rPr>
          <w:sz w:val="20"/>
          <w:szCs w:val="20"/>
        </w:rPr>
        <w:t>ŠIMOVČEK</w:t>
      </w:r>
      <w:r w:rsidRPr="002E472C">
        <w:rPr>
          <w:sz w:val="20"/>
          <w:szCs w:val="20"/>
        </w:rPr>
        <w:t xml:space="preserve">, I. a kol. </w:t>
      </w:r>
      <w:r w:rsidRPr="002E472C">
        <w:rPr>
          <w:i/>
          <w:sz w:val="20"/>
          <w:szCs w:val="20"/>
        </w:rPr>
        <w:t>Policajná veda</w:t>
      </w:r>
      <w:r w:rsidRPr="002E472C">
        <w:rPr>
          <w:sz w:val="20"/>
          <w:szCs w:val="20"/>
        </w:rPr>
        <w:t>, A PZ Bratislava</w:t>
      </w:r>
      <w:r w:rsidR="00D8792D" w:rsidRPr="002E472C">
        <w:rPr>
          <w:sz w:val="20"/>
          <w:szCs w:val="20"/>
        </w:rPr>
        <w:t>,</w:t>
      </w:r>
      <w:r w:rsidRPr="002E472C">
        <w:rPr>
          <w:sz w:val="20"/>
          <w:szCs w:val="20"/>
        </w:rPr>
        <w:t xml:space="preserve"> s. 121-139. </w:t>
      </w:r>
    </w:p>
  </w:footnote>
  <w:footnote w:id="3">
    <w:p w:rsidR="00966A95" w:rsidRPr="002E472C" w:rsidRDefault="00966A95" w:rsidP="00D8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2E472C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2E472C">
        <w:rPr>
          <w:rFonts w:ascii="Times New Roman" w:hAnsi="Times New Roman" w:cs="Times New Roman"/>
          <w:sz w:val="20"/>
          <w:szCs w:val="20"/>
        </w:rPr>
        <w:t xml:space="preserve"> </w:t>
      </w:r>
      <w:r w:rsidRPr="002E472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 uvedenými </w:t>
      </w:r>
      <w:r w:rsidR="00286DB9" w:rsidRPr="002E472C">
        <w:rPr>
          <w:rFonts w:ascii="Times New Roman" w:eastAsia="Times New Roman" w:hAnsi="Times New Roman" w:cs="Times New Roman"/>
          <w:sz w:val="20"/>
          <w:szCs w:val="20"/>
          <w:lang w:eastAsia="sk-SK"/>
        </w:rPr>
        <w:t>metodologickými</w:t>
      </w:r>
      <w:r w:rsidRPr="002E472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východiskami vo svojej podstate</w:t>
      </w:r>
      <w:r w:rsidR="005272F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sú</w:t>
      </w:r>
      <w:r w:rsidRPr="002E472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policajno-bezpečnostné činnosti</w:t>
      </w:r>
      <w:r w:rsidR="00286DB9" w:rsidRPr="002E472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2E472C">
        <w:rPr>
          <w:rFonts w:ascii="Times New Roman" w:eastAsia="Times New Roman" w:hAnsi="Times New Roman" w:cs="Times New Roman"/>
          <w:sz w:val="20"/>
          <w:szCs w:val="20"/>
          <w:lang w:eastAsia="sk-SK"/>
        </w:rPr>
        <w:t>zmysluplné, vedome zamerané na uspokojovanie základných potrieb človeka, kam nepochybne ochrana života, zdravia a majetku patria, s mravným podtextom, vyjadrenými požiadavkami profesionálnej etiky.</w:t>
      </w:r>
    </w:p>
  </w:footnote>
  <w:footnote w:id="4">
    <w:p w:rsidR="003B3C2B" w:rsidRPr="002E472C" w:rsidRDefault="003B3C2B" w:rsidP="00D8792D">
      <w:pPr>
        <w:pStyle w:val="Textpoznmkypodiarou"/>
        <w:jc w:val="both"/>
        <w:rPr>
          <w:rFonts w:ascii="Times New Roman" w:hAnsi="Times New Roman" w:cs="Times New Roman"/>
        </w:rPr>
      </w:pPr>
      <w:r w:rsidRPr="002E472C">
        <w:rPr>
          <w:rStyle w:val="Odkaznapoznmkupodiarou"/>
          <w:rFonts w:ascii="Times New Roman" w:hAnsi="Times New Roman" w:cs="Times New Roman"/>
        </w:rPr>
        <w:footnoteRef/>
      </w:r>
      <w:r w:rsidRPr="002E472C">
        <w:rPr>
          <w:rFonts w:ascii="Times New Roman" w:hAnsi="Times New Roman" w:cs="Times New Roman"/>
        </w:rPr>
        <w:t xml:space="preserve"> V policajno-bezpečnostnej praxi sme zaregistrovali ďalšie synonym</w:t>
      </w:r>
      <w:r w:rsidR="00D8792D" w:rsidRPr="002E472C">
        <w:rPr>
          <w:rFonts w:ascii="Times New Roman" w:hAnsi="Times New Roman" w:cs="Times New Roman"/>
        </w:rPr>
        <w:t>á</w:t>
      </w:r>
      <w:r w:rsidRPr="002E472C">
        <w:rPr>
          <w:rFonts w:ascii="Times New Roman" w:hAnsi="Times New Roman" w:cs="Times New Roman"/>
        </w:rPr>
        <w:t xml:space="preserve">, napríklad </w:t>
      </w:r>
      <w:proofErr w:type="spellStart"/>
      <w:r w:rsidRPr="002E472C">
        <w:rPr>
          <w:rFonts w:ascii="Times New Roman" w:hAnsi="Times New Roman" w:cs="Times New Roman"/>
          <w:i/>
        </w:rPr>
        <w:t>íčko</w:t>
      </w:r>
      <w:proofErr w:type="spellEnd"/>
      <w:r w:rsidRPr="002E472C">
        <w:rPr>
          <w:rFonts w:ascii="Times New Roman" w:hAnsi="Times New Roman" w:cs="Times New Roman"/>
          <w:i/>
        </w:rPr>
        <w:t xml:space="preserve">, </w:t>
      </w:r>
      <w:proofErr w:type="spellStart"/>
      <w:r w:rsidRPr="002E472C">
        <w:rPr>
          <w:rFonts w:ascii="Times New Roman" w:hAnsi="Times New Roman" w:cs="Times New Roman"/>
          <w:i/>
        </w:rPr>
        <w:t>drban</w:t>
      </w:r>
      <w:proofErr w:type="spellEnd"/>
      <w:r w:rsidRPr="002E472C">
        <w:rPr>
          <w:rFonts w:ascii="Times New Roman" w:hAnsi="Times New Roman" w:cs="Times New Roman"/>
          <w:i/>
        </w:rPr>
        <w:t xml:space="preserve">, </w:t>
      </w:r>
      <w:proofErr w:type="spellStart"/>
      <w:r w:rsidRPr="002E472C">
        <w:rPr>
          <w:rFonts w:ascii="Times New Roman" w:hAnsi="Times New Roman" w:cs="Times New Roman"/>
          <w:i/>
        </w:rPr>
        <w:t>práskač</w:t>
      </w:r>
      <w:proofErr w:type="spellEnd"/>
      <w:r w:rsidRPr="002E472C">
        <w:rPr>
          <w:rFonts w:ascii="Times New Roman" w:hAnsi="Times New Roman" w:cs="Times New Roman"/>
          <w:i/>
        </w:rPr>
        <w:t xml:space="preserve">, konfident, </w:t>
      </w:r>
      <w:proofErr w:type="spellStart"/>
      <w:r w:rsidRPr="002E472C">
        <w:rPr>
          <w:rFonts w:ascii="Times New Roman" w:hAnsi="Times New Roman" w:cs="Times New Roman"/>
          <w:i/>
        </w:rPr>
        <w:t>bonzák</w:t>
      </w:r>
      <w:proofErr w:type="spellEnd"/>
      <w:r w:rsidRPr="002E472C">
        <w:rPr>
          <w:rFonts w:ascii="Times New Roman" w:hAnsi="Times New Roman" w:cs="Times New Roman"/>
          <w:i/>
        </w:rPr>
        <w:t xml:space="preserve">, donášač, krtko, zved, </w:t>
      </w:r>
      <w:proofErr w:type="spellStart"/>
      <w:r w:rsidRPr="002E472C">
        <w:rPr>
          <w:rFonts w:ascii="Times New Roman" w:hAnsi="Times New Roman" w:cs="Times New Roman"/>
          <w:i/>
        </w:rPr>
        <w:t>špicel</w:t>
      </w:r>
      <w:proofErr w:type="spellEnd"/>
      <w:r w:rsidRPr="002E472C">
        <w:rPr>
          <w:rFonts w:ascii="Times New Roman" w:hAnsi="Times New Roman" w:cs="Times New Roman"/>
          <w:i/>
        </w:rPr>
        <w:t xml:space="preserve">, spevák </w:t>
      </w:r>
      <w:r w:rsidRPr="002E472C">
        <w:rPr>
          <w:rFonts w:ascii="Times New Roman" w:hAnsi="Times New Roman" w:cs="Times New Roman"/>
        </w:rPr>
        <w:t>a pod.</w:t>
      </w:r>
    </w:p>
  </w:footnote>
  <w:footnote w:id="5">
    <w:p w:rsidR="00F07952" w:rsidRPr="002E472C" w:rsidRDefault="00F07952" w:rsidP="00816D3D">
      <w:pPr>
        <w:pStyle w:val="Textpoznmkypodiarou"/>
        <w:jc w:val="both"/>
        <w:rPr>
          <w:rFonts w:ascii="Times New Roman" w:eastAsia="Calibri" w:hAnsi="Times New Roman" w:cs="Times New Roman"/>
          <w:lang w:eastAsia="cs-CZ"/>
        </w:rPr>
      </w:pPr>
      <w:r w:rsidRPr="002E472C">
        <w:rPr>
          <w:rStyle w:val="Odkaznapoznmkupodiarou"/>
          <w:rFonts w:ascii="Times New Roman" w:hAnsi="Times New Roman" w:cs="Times New Roman"/>
        </w:rPr>
        <w:footnoteRef/>
      </w:r>
      <w:r w:rsidRPr="002E472C">
        <w:rPr>
          <w:rFonts w:ascii="Times New Roman" w:hAnsi="Times New Roman" w:cs="Times New Roman"/>
        </w:rPr>
        <w:t xml:space="preserve"> </w:t>
      </w:r>
      <w:proofErr w:type="spellStart"/>
      <w:r w:rsidRPr="005272F6">
        <w:rPr>
          <w:rFonts w:ascii="Times New Roman" w:eastAsia="Calibri" w:hAnsi="Times New Roman" w:cs="Times New Roman"/>
          <w:i/>
          <w:lang w:eastAsia="cs-CZ"/>
        </w:rPr>
        <w:t>Intelligence</w:t>
      </w:r>
      <w:proofErr w:type="spellEnd"/>
      <w:r w:rsidRPr="005272F6">
        <w:rPr>
          <w:rFonts w:ascii="Times New Roman" w:eastAsia="Calibri" w:hAnsi="Times New Roman" w:cs="Times New Roman"/>
          <w:i/>
          <w:lang w:eastAsia="cs-CZ"/>
        </w:rPr>
        <w:t xml:space="preserve"> </w:t>
      </w:r>
      <w:proofErr w:type="spellStart"/>
      <w:r w:rsidRPr="005272F6">
        <w:rPr>
          <w:rFonts w:ascii="Times New Roman" w:eastAsia="Calibri" w:hAnsi="Times New Roman" w:cs="Times New Roman"/>
          <w:i/>
          <w:lang w:eastAsia="cs-CZ"/>
        </w:rPr>
        <w:t>Studies</w:t>
      </w:r>
      <w:proofErr w:type="spellEnd"/>
      <w:r w:rsidRPr="005272F6">
        <w:rPr>
          <w:rFonts w:ascii="Times New Roman" w:eastAsia="Calibri" w:hAnsi="Times New Roman" w:cs="Times New Roman"/>
          <w:i/>
          <w:lang w:eastAsia="cs-CZ"/>
        </w:rPr>
        <w:t xml:space="preserve">: </w:t>
      </w:r>
      <w:proofErr w:type="spellStart"/>
      <w:r w:rsidRPr="005272F6">
        <w:rPr>
          <w:rFonts w:ascii="Times New Roman" w:eastAsia="Calibri" w:hAnsi="Times New Roman" w:cs="Times New Roman"/>
          <w:i/>
          <w:lang w:eastAsia="cs-CZ"/>
        </w:rPr>
        <w:t>Human</w:t>
      </w:r>
      <w:proofErr w:type="spellEnd"/>
      <w:r w:rsidRPr="005272F6">
        <w:rPr>
          <w:rFonts w:ascii="Times New Roman" w:eastAsia="Calibri" w:hAnsi="Times New Roman" w:cs="Times New Roman"/>
          <w:i/>
          <w:lang w:eastAsia="cs-CZ"/>
        </w:rPr>
        <w:t xml:space="preserve"> </w:t>
      </w:r>
      <w:proofErr w:type="spellStart"/>
      <w:r w:rsidRPr="005272F6">
        <w:rPr>
          <w:rFonts w:ascii="Times New Roman" w:eastAsia="Calibri" w:hAnsi="Times New Roman" w:cs="Times New Roman"/>
          <w:i/>
          <w:lang w:eastAsia="cs-CZ"/>
        </w:rPr>
        <w:t>Intelligence</w:t>
      </w:r>
      <w:proofErr w:type="spellEnd"/>
      <w:r w:rsidR="005272F6">
        <w:rPr>
          <w:rFonts w:ascii="Times New Roman" w:eastAsia="Calibri" w:hAnsi="Times New Roman" w:cs="Times New Roman"/>
          <w:i/>
          <w:lang w:eastAsia="cs-CZ"/>
        </w:rPr>
        <w:t xml:space="preserve">, </w:t>
      </w:r>
      <w:r w:rsidR="005272F6">
        <w:rPr>
          <w:rFonts w:ascii="Times New Roman" w:eastAsia="Calibri" w:hAnsi="Times New Roman" w:cs="Times New Roman"/>
          <w:lang w:eastAsia="cs-CZ"/>
        </w:rPr>
        <w:t xml:space="preserve">2023. </w:t>
      </w:r>
      <w:r w:rsidRPr="002E472C">
        <w:rPr>
          <w:rFonts w:ascii="Times New Roman" w:eastAsia="Calibri" w:hAnsi="Times New Roman" w:cs="Times New Roman"/>
          <w:lang w:eastAsia="cs-CZ"/>
        </w:rPr>
        <w:t xml:space="preserve"> (HUMINT</w:t>
      </w:r>
      <w:r w:rsidR="007F0091" w:rsidRPr="002E472C">
        <w:rPr>
          <w:rFonts w:ascii="Times New Roman" w:eastAsia="Calibri" w:hAnsi="Times New Roman" w:cs="Times New Roman"/>
          <w:lang w:eastAsia="cs-CZ"/>
        </w:rPr>
        <w:t xml:space="preserve">. </w:t>
      </w:r>
      <w:r w:rsidR="00D8792D" w:rsidRPr="002E472C">
        <w:rPr>
          <w:rFonts w:ascii="Times New Roman" w:eastAsia="Calibri" w:hAnsi="Times New Roman" w:cs="Times New Roman"/>
          <w:lang w:eastAsia="cs-CZ"/>
        </w:rPr>
        <w:t>[</w:t>
      </w:r>
      <w:proofErr w:type="spellStart"/>
      <w:r w:rsidR="00D8792D" w:rsidRPr="002E472C">
        <w:rPr>
          <w:rFonts w:ascii="Times New Roman" w:eastAsia="Calibri" w:hAnsi="Times New Roman" w:cs="Times New Roman"/>
          <w:lang w:eastAsia="cs-CZ"/>
        </w:rPr>
        <w:t>online</w:t>
      </w:r>
      <w:proofErr w:type="spellEnd"/>
      <w:r w:rsidR="00D8792D" w:rsidRPr="002E472C">
        <w:rPr>
          <w:rFonts w:ascii="Times New Roman" w:eastAsia="Calibri" w:hAnsi="Times New Roman" w:cs="Times New Roman"/>
          <w:lang w:eastAsia="cs-CZ"/>
        </w:rPr>
        <w:t>]</w:t>
      </w:r>
      <w:r w:rsidR="003A21D6">
        <w:rPr>
          <w:rFonts w:ascii="Times New Roman" w:eastAsia="Calibri" w:hAnsi="Times New Roman" w:cs="Times New Roman"/>
          <w:lang w:eastAsia="cs-CZ"/>
        </w:rPr>
        <w:t>. [</w:t>
      </w:r>
      <w:r w:rsidR="005272F6">
        <w:rPr>
          <w:rFonts w:ascii="Times New Roman" w:eastAsia="Calibri" w:hAnsi="Times New Roman" w:cs="Times New Roman"/>
          <w:lang w:eastAsia="cs-CZ"/>
        </w:rPr>
        <w:t xml:space="preserve">cit. </w:t>
      </w:r>
      <w:r w:rsidR="003A21D6">
        <w:rPr>
          <w:rFonts w:ascii="Times New Roman" w:eastAsia="Calibri" w:hAnsi="Times New Roman" w:cs="Times New Roman"/>
          <w:lang w:eastAsia="cs-CZ"/>
        </w:rPr>
        <w:t>2023-05-09] D</w:t>
      </w:r>
      <w:r w:rsidR="007F0091" w:rsidRPr="002E472C">
        <w:rPr>
          <w:rFonts w:ascii="Times New Roman" w:eastAsia="Calibri" w:hAnsi="Times New Roman" w:cs="Times New Roman"/>
          <w:lang w:eastAsia="cs-CZ"/>
        </w:rPr>
        <w:t>ostupné</w:t>
      </w:r>
      <w:r w:rsidR="00D8792D" w:rsidRPr="002E472C">
        <w:rPr>
          <w:rFonts w:ascii="Times New Roman" w:eastAsia="Calibri" w:hAnsi="Times New Roman" w:cs="Times New Roman"/>
          <w:lang w:eastAsia="cs-CZ"/>
        </w:rPr>
        <w:t xml:space="preserve"> </w:t>
      </w:r>
      <w:r w:rsidR="007F0091" w:rsidRPr="002E472C">
        <w:rPr>
          <w:rFonts w:ascii="Times New Roman" w:hAnsi="Times New Roman" w:cs="Times New Roman"/>
        </w:rPr>
        <w:t xml:space="preserve">na internete: </w:t>
      </w:r>
      <w:r w:rsidR="00816D3D" w:rsidRPr="002E472C">
        <w:rPr>
          <w:rFonts w:ascii="Times New Roman" w:eastAsia="Calibri" w:hAnsi="Times New Roman" w:cs="Times New Roman"/>
          <w:lang w:eastAsia="cs-CZ"/>
        </w:rPr>
        <w:t>h</w:t>
      </w:r>
      <w:r w:rsidRPr="002E472C">
        <w:rPr>
          <w:rFonts w:ascii="Times New Roman" w:eastAsia="Calibri" w:hAnsi="Times New Roman" w:cs="Times New Roman"/>
          <w:lang w:eastAsia="cs-CZ"/>
        </w:rPr>
        <w:t>ttps://usnwc.libguides.com/c.php?g=494120&amp;p=3381553</w:t>
      </w:r>
      <w:r w:rsidR="00816D3D" w:rsidRPr="002E472C">
        <w:rPr>
          <w:rFonts w:ascii="Times New Roman" w:eastAsia="Calibri" w:hAnsi="Times New Roman" w:cs="Times New Roman"/>
          <w:lang w:eastAsia="cs-CZ"/>
        </w:rPr>
        <w:t>.</w:t>
      </w:r>
      <w:r w:rsidRPr="002E472C">
        <w:rPr>
          <w:rFonts w:ascii="Times New Roman" w:eastAsia="Calibri" w:hAnsi="Times New Roman" w:cs="Times New Roman"/>
          <w:lang w:eastAsia="cs-CZ"/>
        </w:rPr>
        <w:t xml:space="preserve"> </w:t>
      </w:r>
    </w:p>
  </w:footnote>
  <w:footnote w:id="6">
    <w:p w:rsidR="000F240F" w:rsidRPr="002E472C" w:rsidRDefault="000F240F" w:rsidP="00D8792D">
      <w:pPr>
        <w:pStyle w:val="Textpoznmkypodiarou"/>
        <w:jc w:val="both"/>
        <w:rPr>
          <w:rFonts w:ascii="Times New Roman" w:eastAsia="Calibri" w:hAnsi="Times New Roman" w:cs="Times New Roman"/>
          <w:lang w:eastAsia="cs-CZ"/>
        </w:rPr>
      </w:pPr>
      <w:r w:rsidRPr="002E472C">
        <w:rPr>
          <w:rStyle w:val="Odkaznapoznmkupodiarou"/>
          <w:rFonts w:ascii="Times New Roman" w:hAnsi="Times New Roman" w:cs="Times New Roman"/>
        </w:rPr>
        <w:footnoteRef/>
      </w:r>
      <w:r w:rsidRPr="002E472C">
        <w:rPr>
          <w:rFonts w:ascii="Times New Roman" w:hAnsi="Times New Roman" w:cs="Times New Roman"/>
        </w:rPr>
        <w:t xml:space="preserve"> </w:t>
      </w:r>
      <w:r w:rsidRPr="002E472C">
        <w:rPr>
          <w:rFonts w:ascii="Times New Roman" w:eastAsia="Calibri" w:hAnsi="Times New Roman" w:cs="Times New Roman"/>
          <w:lang w:eastAsia="cs-CZ"/>
        </w:rPr>
        <w:t>Základ slova </w:t>
      </w:r>
      <w:r w:rsidRPr="002E472C">
        <w:rPr>
          <w:rFonts w:ascii="Times New Roman" w:eastAsia="Calibri" w:hAnsi="Times New Roman" w:cs="Times New Roman"/>
          <w:i/>
          <w:lang w:eastAsia="cs-CZ"/>
        </w:rPr>
        <w:t>špión </w:t>
      </w:r>
      <w:r w:rsidRPr="002E472C">
        <w:rPr>
          <w:rFonts w:ascii="Times New Roman" w:eastAsia="Calibri" w:hAnsi="Times New Roman" w:cs="Times New Roman"/>
          <w:lang w:eastAsia="cs-CZ"/>
        </w:rPr>
        <w:t>je v nemeckom slovese </w:t>
      </w:r>
      <w:proofErr w:type="spellStart"/>
      <w:r w:rsidRPr="002E472C">
        <w:rPr>
          <w:rFonts w:ascii="Times New Roman" w:eastAsia="Calibri" w:hAnsi="Times New Roman" w:cs="Times New Roman"/>
          <w:i/>
          <w:lang w:eastAsia="cs-CZ"/>
        </w:rPr>
        <w:t>spähen</w:t>
      </w:r>
      <w:proofErr w:type="spellEnd"/>
      <w:r w:rsidR="00304F25">
        <w:rPr>
          <w:rFonts w:ascii="Times New Roman" w:eastAsia="Calibri" w:hAnsi="Times New Roman" w:cs="Times New Roman"/>
          <w:lang w:eastAsia="cs-CZ"/>
        </w:rPr>
        <w:t>‚ pátranie zrakom</w:t>
      </w:r>
      <w:r w:rsidRPr="002E472C">
        <w:rPr>
          <w:rFonts w:ascii="Times New Roman" w:eastAsia="Calibri" w:hAnsi="Times New Roman" w:cs="Times New Roman"/>
          <w:lang w:eastAsia="cs-CZ"/>
        </w:rPr>
        <w:t xml:space="preserve"> (st. </w:t>
      </w:r>
      <w:proofErr w:type="spellStart"/>
      <w:r w:rsidRPr="002E472C">
        <w:rPr>
          <w:rFonts w:ascii="Times New Roman" w:eastAsia="Calibri" w:hAnsi="Times New Roman" w:cs="Times New Roman"/>
          <w:lang w:eastAsia="cs-CZ"/>
        </w:rPr>
        <w:t>nem</w:t>
      </w:r>
      <w:proofErr w:type="spellEnd"/>
      <w:r w:rsidRPr="002E472C">
        <w:rPr>
          <w:rFonts w:ascii="Times New Roman" w:eastAsia="Calibri" w:hAnsi="Times New Roman" w:cs="Times New Roman"/>
          <w:lang w:eastAsia="cs-CZ"/>
        </w:rPr>
        <w:t>. </w:t>
      </w:r>
      <w:proofErr w:type="spellStart"/>
      <w:r w:rsidRPr="002E472C">
        <w:rPr>
          <w:rFonts w:ascii="Times New Roman" w:eastAsia="Calibri" w:hAnsi="Times New Roman" w:cs="Times New Roman"/>
          <w:i/>
          <w:lang w:eastAsia="cs-CZ"/>
        </w:rPr>
        <w:t>spehôn</w:t>
      </w:r>
      <w:proofErr w:type="spellEnd"/>
      <w:r w:rsidRPr="002E472C">
        <w:rPr>
          <w:rFonts w:ascii="Times New Roman" w:eastAsia="Calibri" w:hAnsi="Times New Roman" w:cs="Times New Roman"/>
          <w:i/>
          <w:lang w:eastAsia="cs-CZ"/>
        </w:rPr>
        <w:t xml:space="preserve">, </w:t>
      </w:r>
      <w:proofErr w:type="spellStart"/>
      <w:r w:rsidRPr="002E472C">
        <w:rPr>
          <w:rFonts w:ascii="Times New Roman" w:eastAsia="Calibri" w:hAnsi="Times New Roman" w:cs="Times New Roman"/>
          <w:i/>
          <w:lang w:eastAsia="cs-CZ"/>
        </w:rPr>
        <w:t>spehen</w:t>
      </w:r>
      <w:proofErr w:type="spellEnd"/>
      <w:r w:rsidRPr="002E472C">
        <w:rPr>
          <w:rFonts w:ascii="Times New Roman" w:eastAsia="Calibri" w:hAnsi="Times New Roman" w:cs="Times New Roman"/>
          <w:i/>
          <w:lang w:eastAsia="cs-CZ"/>
        </w:rPr>
        <w:t> </w:t>
      </w:r>
      <w:r w:rsidR="00304F25">
        <w:rPr>
          <w:rFonts w:ascii="Times New Roman" w:eastAsia="Calibri" w:hAnsi="Times New Roman" w:cs="Times New Roman"/>
          <w:lang w:eastAsia="cs-CZ"/>
        </w:rPr>
        <w:t>atď</w:t>
      </w:r>
      <w:r w:rsidRPr="002E472C">
        <w:rPr>
          <w:rFonts w:ascii="Times New Roman" w:eastAsia="Calibri" w:hAnsi="Times New Roman" w:cs="Times New Roman"/>
          <w:lang w:eastAsia="cs-CZ"/>
        </w:rPr>
        <w:t>.). To je slovo starého pôvodu a má príbuzenstvo nap</w:t>
      </w:r>
      <w:r w:rsidR="00154558">
        <w:rPr>
          <w:rFonts w:ascii="Times New Roman" w:eastAsia="Calibri" w:hAnsi="Times New Roman" w:cs="Times New Roman"/>
          <w:lang w:eastAsia="cs-CZ"/>
        </w:rPr>
        <w:t>r</w:t>
      </w:r>
      <w:r w:rsidRPr="002E472C">
        <w:rPr>
          <w:rFonts w:ascii="Times New Roman" w:eastAsia="Calibri" w:hAnsi="Times New Roman" w:cs="Times New Roman"/>
          <w:lang w:eastAsia="cs-CZ"/>
        </w:rPr>
        <w:t>. v latinčine - </w:t>
      </w:r>
      <w:proofErr w:type="spellStart"/>
      <w:r w:rsidRPr="002E472C">
        <w:rPr>
          <w:rFonts w:ascii="Times New Roman" w:eastAsia="Calibri" w:hAnsi="Times New Roman" w:cs="Times New Roman"/>
          <w:i/>
          <w:lang w:eastAsia="cs-CZ"/>
        </w:rPr>
        <w:t>speciô</w:t>
      </w:r>
      <w:proofErr w:type="spellEnd"/>
      <w:r w:rsidRPr="002E472C">
        <w:rPr>
          <w:rFonts w:ascii="Times New Roman" w:eastAsia="Calibri" w:hAnsi="Times New Roman" w:cs="Times New Roman"/>
          <w:i/>
          <w:lang w:eastAsia="cs-CZ"/>
        </w:rPr>
        <w:t xml:space="preserve"> (</w:t>
      </w:r>
      <w:proofErr w:type="spellStart"/>
      <w:r w:rsidRPr="002E472C">
        <w:rPr>
          <w:rFonts w:ascii="Times New Roman" w:eastAsia="Calibri" w:hAnsi="Times New Roman" w:cs="Times New Roman"/>
          <w:i/>
          <w:lang w:eastAsia="cs-CZ"/>
        </w:rPr>
        <w:t>spiciô</w:t>
      </w:r>
      <w:proofErr w:type="spellEnd"/>
      <w:r w:rsidRPr="002E472C">
        <w:rPr>
          <w:rFonts w:ascii="Times New Roman" w:eastAsia="Calibri" w:hAnsi="Times New Roman" w:cs="Times New Roman"/>
          <w:i/>
          <w:lang w:eastAsia="cs-CZ"/>
        </w:rPr>
        <w:t xml:space="preserve">, s i preneseným </w:t>
      </w:r>
      <w:r w:rsidR="00304F25">
        <w:rPr>
          <w:rFonts w:ascii="Times New Roman" w:eastAsia="Calibri" w:hAnsi="Times New Roman" w:cs="Times New Roman"/>
          <w:i/>
          <w:lang w:eastAsia="cs-CZ"/>
        </w:rPr>
        <w:t>zo zložení</w:t>
      </w:r>
      <w:r w:rsidRPr="002E472C">
        <w:rPr>
          <w:rFonts w:ascii="Times New Roman" w:eastAsia="Calibri" w:hAnsi="Times New Roman" w:cs="Times New Roman"/>
          <w:i/>
          <w:lang w:eastAsia="cs-CZ"/>
        </w:rPr>
        <w:t>n</w:t>
      </w:r>
      <w:r w:rsidRPr="002E472C">
        <w:rPr>
          <w:rFonts w:ascii="Times New Roman" w:eastAsia="Calibri" w:hAnsi="Times New Roman" w:cs="Times New Roman"/>
          <w:lang w:eastAsia="cs-CZ"/>
        </w:rPr>
        <w:t>)‚ „</w:t>
      </w:r>
      <w:r w:rsidRPr="002E472C">
        <w:rPr>
          <w:rFonts w:ascii="Times New Roman" w:eastAsia="Calibri" w:hAnsi="Times New Roman" w:cs="Times New Roman"/>
          <w:i/>
          <w:lang w:eastAsia="cs-CZ"/>
        </w:rPr>
        <w:t>pozerám</w:t>
      </w:r>
      <w:r w:rsidRPr="002E472C">
        <w:rPr>
          <w:rFonts w:ascii="Times New Roman" w:eastAsia="Calibri" w:hAnsi="Times New Roman" w:cs="Times New Roman"/>
          <w:lang w:eastAsia="cs-CZ"/>
        </w:rPr>
        <w:t>‘. Z nemčiny prevzali a upravili naši predkovia slova </w:t>
      </w:r>
      <w:r w:rsidRPr="002E472C">
        <w:rPr>
          <w:rFonts w:ascii="Times New Roman" w:eastAsia="Calibri" w:hAnsi="Times New Roman" w:cs="Times New Roman"/>
          <w:i/>
          <w:lang w:eastAsia="cs-CZ"/>
        </w:rPr>
        <w:t>špehovať, špeh </w:t>
      </w:r>
      <w:r w:rsidR="00154558">
        <w:rPr>
          <w:rFonts w:ascii="Times New Roman" w:eastAsia="Calibri" w:hAnsi="Times New Roman" w:cs="Times New Roman"/>
          <w:lang w:eastAsia="cs-CZ"/>
        </w:rPr>
        <w:t>(</w:t>
      </w:r>
      <w:proofErr w:type="spellStart"/>
      <w:r w:rsidR="00154558">
        <w:rPr>
          <w:rFonts w:ascii="Times New Roman" w:eastAsia="Calibri" w:hAnsi="Times New Roman" w:cs="Times New Roman"/>
          <w:lang w:eastAsia="cs-CZ"/>
        </w:rPr>
        <w:t>špehová</w:t>
      </w:r>
      <w:r w:rsidRPr="002E472C">
        <w:rPr>
          <w:rFonts w:ascii="Times New Roman" w:eastAsia="Calibri" w:hAnsi="Times New Roman" w:cs="Times New Roman"/>
          <w:lang w:eastAsia="cs-CZ"/>
        </w:rPr>
        <w:t>nie</w:t>
      </w:r>
      <w:proofErr w:type="spellEnd"/>
      <w:r w:rsidRPr="002E472C">
        <w:rPr>
          <w:rFonts w:ascii="Times New Roman" w:eastAsia="Calibri" w:hAnsi="Times New Roman" w:cs="Times New Roman"/>
          <w:lang w:eastAsia="cs-CZ"/>
        </w:rPr>
        <w:t>), </w:t>
      </w:r>
      <w:r w:rsidRPr="002E472C">
        <w:rPr>
          <w:rFonts w:ascii="Times New Roman" w:eastAsia="Calibri" w:hAnsi="Times New Roman" w:cs="Times New Roman"/>
          <w:i/>
          <w:lang w:eastAsia="cs-CZ"/>
        </w:rPr>
        <w:t xml:space="preserve">neskoršie </w:t>
      </w:r>
      <w:proofErr w:type="spellStart"/>
      <w:r w:rsidRPr="002E472C">
        <w:rPr>
          <w:rFonts w:ascii="Times New Roman" w:eastAsia="Calibri" w:hAnsi="Times New Roman" w:cs="Times New Roman"/>
          <w:i/>
          <w:lang w:eastAsia="cs-CZ"/>
        </w:rPr>
        <w:t>špion</w:t>
      </w:r>
      <w:proofErr w:type="spellEnd"/>
      <w:r w:rsidRPr="002E472C">
        <w:rPr>
          <w:rFonts w:ascii="Times New Roman" w:eastAsia="Calibri" w:hAnsi="Times New Roman" w:cs="Times New Roman"/>
          <w:i/>
          <w:lang w:eastAsia="cs-CZ"/>
        </w:rPr>
        <w:t>.</w:t>
      </w:r>
    </w:p>
  </w:footnote>
  <w:footnote w:id="7">
    <w:p w:rsidR="00086775" w:rsidRPr="002E472C" w:rsidRDefault="00086775" w:rsidP="00D8792D">
      <w:pPr>
        <w:pStyle w:val="Textpoznmkypodiarou"/>
        <w:jc w:val="both"/>
        <w:rPr>
          <w:rFonts w:ascii="Times New Roman" w:hAnsi="Times New Roman" w:cs="Times New Roman"/>
        </w:rPr>
      </w:pPr>
      <w:r w:rsidRPr="002E472C">
        <w:rPr>
          <w:rStyle w:val="Odkaznapoznmkupodiarou"/>
          <w:rFonts w:ascii="Times New Roman" w:hAnsi="Times New Roman" w:cs="Times New Roman"/>
        </w:rPr>
        <w:footnoteRef/>
      </w:r>
      <w:r w:rsidRPr="002E472C">
        <w:rPr>
          <w:rFonts w:ascii="Times New Roman" w:hAnsi="Times New Roman" w:cs="Times New Roman"/>
        </w:rPr>
        <w:t xml:space="preserve"> </w:t>
      </w:r>
      <w:r w:rsidR="009A63E1" w:rsidRPr="002E472C">
        <w:rPr>
          <w:rFonts w:ascii="Times New Roman" w:hAnsi="Times New Roman" w:cs="Times New Roman"/>
        </w:rPr>
        <w:t>MICHÁLEK</w:t>
      </w:r>
      <w:r w:rsidRPr="002E472C">
        <w:rPr>
          <w:rFonts w:ascii="Times New Roman" w:hAnsi="Times New Roman" w:cs="Times New Roman"/>
        </w:rPr>
        <w:t xml:space="preserve">, L. </w:t>
      </w:r>
      <w:r w:rsidRPr="002E472C">
        <w:rPr>
          <w:rFonts w:ascii="Times New Roman" w:hAnsi="Times New Roman" w:cs="Times New Roman"/>
        </w:rPr>
        <w:t>a kol.</w:t>
      </w:r>
      <w:r w:rsidR="005272F6">
        <w:rPr>
          <w:rFonts w:ascii="Times New Roman" w:hAnsi="Times New Roman" w:cs="Times New Roman"/>
        </w:rPr>
        <w:t>,</w:t>
      </w:r>
      <w:r w:rsidRPr="002E472C">
        <w:rPr>
          <w:rFonts w:ascii="Times New Roman" w:hAnsi="Times New Roman" w:cs="Times New Roman"/>
        </w:rPr>
        <w:t xml:space="preserve"> </w:t>
      </w:r>
      <w:r w:rsidR="00414DF2" w:rsidRPr="002E472C">
        <w:rPr>
          <w:rFonts w:ascii="Times New Roman" w:hAnsi="Times New Roman" w:cs="Times New Roman"/>
        </w:rPr>
        <w:t xml:space="preserve">2021. </w:t>
      </w:r>
      <w:proofErr w:type="spellStart"/>
      <w:r w:rsidRPr="002E472C">
        <w:rPr>
          <w:rFonts w:ascii="Times New Roman" w:hAnsi="Times New Roman" w:cs="Times New Roman"/>
          <w:i/>
        </w:rPr>
        <w:t>Zpravodajské</w:t>
      </w:r>
      <w:proofErr w:type="spellEnd"/>
      <w:r w:rsidRPr="002E472C">
        <w:rPr>
          <w:rFonts w:ascii="Times New Roman" w:hAnsi="Times New Roman" w:cs="Times New Roman"/>
          <w:i/>
        </w:rPr>
        <w:t xml:space="preserve"> služby a </w:t>
      </w:r>
      <w:proofErr w:type="spellStart"/>
      <w:r w:rsidRPr="002E472C">
        <w:rPr>
          <w:rFonts w:ascii="Times New Roman" w:hAnsi="Times New Roman" w:cs="Times New Roman"/>
          <w:i/>
        </w:rPr>
        <w:t>zpravodajská</w:t>
      </w:r>
      <w:proofErr w:type="spellEnd"/>
      <w:r w:rsidRPr="002E472C">
        <w:rPr>
          <w:rFonts w:ascii="Times New Roman" w:hAnsi="Times New Roman" w:cs="Times New Roman"/>
          <w:i/>
        </w:rPr>
        <w:t xml:space="preserve"> </w:t>
      </w:r>
      <w:proofErr w:type="spellStart"/>
      <w:r w:rsidRPr="002E472C">
        <w:rPr>
          <w:rFonts w:ascii="Times New Roman" w:hAnsi="Times New Roman" w:cs="Times New Roman"/>
          <w:i/>
        </w:rPr>
        <w:t>činnost</w:t>
      </w:r>
      <w:proofErr w:type="spellEnd"/>
      <w:r w:rsidRPr="002E472C">
        <w:rPr>
          <w:rFonts w:ascii="Times New Roman" w:hAnsi="Times New Roman" w:cs="Times New Roman"/>
        </w:rPr>
        <w:t>, s. 280-281</w:t>
      </w:r>
      <w:r w:rsidR="00816D3D" w:rsidRPr="002E472C">
        <w:rPr>
          <w:rFonts w:ascii="Times New Roman" w:hAnsi="Times New Roman" w:cs="Times New Roman"/>
        </w:rPr>
        <w:t>.</w:t>
      </w:r>
    </w:p>
  </w:footnote>
  <w:footnote w:id="8">
    <w:p w:rsidR="00DC6771" w:rsidRPr="002E472C" w:rsidRDefault="00DC6771" w:rsidP="00AE17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472C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="00143E2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2E472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 podmienkach Slovenskej republiky okrem kompetentných orgánov štátnej správy (príslušníci spravodajských služieb – Slovenskej informačnej služby, Vojenského spravodajstva, vo vymedzenom rozsahu príslušníci iných policajno-bezpečnostných orgánov – Policajného zboru, Kriminálneho úradu finančnej správy, Zboru väzenskej a justičnej stráže) legálne spravodajskú činnosť realizujú predovšetkým reportéri masmédií (vyšetrovací novinári), </w:t>
      </w:r>
      <w:r w:rsidR="005272F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2E472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rôzne obchodné agentúry (napr. </w:t>
      </w:r>
      <w:r w:rsidR="005272F6">
        <w:rPr>
          <w:rFonts w:ascii="Times New Roman" w:eastAsia="Times New Roman" w:hAnsi="Times New Roman" w:cs="Times New Roman"/>
          <w:sz w:val="20"/>
          <w:szCs w:val="20"/>
          <w:lang w:eastAsia="cs-CZ"/>
        </w:rPr>
        <w:t>na účel</w:t>
      </w:r>
      <w:r w:rsidRPr="002E472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zistiť interné obchodné tajomstvo), komerčné spoločnosti (komerčné spravodajstvo – </w:t>
      </w:r>
      <w:proofErr w:type="spellStart"/>
      <w:r w:rsidRPr="002E472C">
        <w:rPr>
          <w:rFonts w:ascii="Times New Roman" w:eastAsia="Times New Roman" w:hAnsi="Times New Roman" w:cs="Times New Roman"/>
          <w:sz w:val="20"/>
          <w:szCs w:val="20"/>
          <w:lang w:eastAsia="cs-CZ"/>
        </w:rPr>
        <w:t>Business</w:t>
      </w:r>
      <w:proofErr w:type="spellEnd"/>
      <w:r w:rsidRPr="002E472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E472C">
        <w:rPr>
          <w:rFonts w:ascii="Times New Roman" w:eastAsia="Times New Roman" w:hAnsi="Times New Roman" w:cs="Times New Roman"/>
          <w:sz w:val="20"/>
          <w:szCs w:val="20"/>
          <w:lang w:eastAsia="cs-CZ"/>
        </w:rPr>
        <w:t>Int</w:t>
      </w:r>
      <w:r w:rsidR="005272F6">
        <w:rPr>
          <w:rFonts w:ascii="Times New Roman" w:eastAsia="Times New Roman" w:hAnsi="Times New Roman" w:cs="Times New Roman"/>
          <w:sz w:val="20"/>
          <w:szCs w:val="20"/>
          <w:lang w:eastAsia="cs-CZ"/>
        </w:rPr>
        <w:t>elligence</w:t>
      </w:r>
      <w:proofErr w:type="spellEnd"/>
      <w:r w:rsidR="005272F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– firemné tajomstvo), </w:t>
      </w:r>
      <w:r w:rsidRPr="002E472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vedeckí pracovníci, súkromní detektívi, civilno-bezpečnostné služby (verejné tajomstvo) a iní, samozrejme ak touto činnosťou nie sú páchané trestné činy. Ak analyzujeme tieto legálne realizované činnosti z pohľadu ich štruktúry a výsledky analýz podrobíme komparácii, zistíme pomerne veľkú zhodu v charakteristikách znakov, ktoré tvoria ich obsah. Rozdiely sú zistené len </w:t>
      </w:r>
      <w:r w:rsidR="005272F6">
        <w:rPr>
          <w:rFonts w:ascii="Times New Roman" w:eastAsia="Times New Roman" w:hAnsi="Times New Roman" w:cs="Times New Roman"/>
          <w:sz w:val="20"/>
          <w:szCs w:val="20"/>
          <w:lang w:eastAsia="cs-CZ"/>
        </w:rPr>
        <w:t>v prípade</w:t>
      </w:r>
      <w:r w:rsidRPr="002E472C">
        <w:rPr>
          <w:rFonts w:ascii="Times New Roman" w:eastAsia="Times New Roman" w:hAnsi="Times New Roman" w:cs="Times New Roman"/>
          <w:sz w:val="20"/>
          <w:szCs w:val="20"/>
          <w:lang w:eastAsia="cs-CZ"/>
        </w:rPr>
        <w:t> objektov, ktoré využitím tejto činnosti poznávajú, v motívoch súvisiacich so sledovanými cieľmi, ktoré je možné dosiahnuť využitím informácií, ktoré sú spracované touto činnosťou a v samotnom rozsahu použitých metód, prostriedkov a foriem, ktorými sa získavajú, spracovávajú a využívajú  informácie v procese ich realizácie.</w:t>
      </w:r>
      <w:r w:rsidRPr="002E472C">
        <w:rPr>
          <w:rFonts w:ascii="Times New Roman" w:hAnsi="Times New Roman" w:cs="Times New Roman"/>
        </w:rPr>
        <w:t xml:space="preserve"> </w:t>
      </w:r>
    </w:p>
  </w:footnote>
  <w:footnote w:id="9">
    <w:p w:rsidR="001D3C91" w:rsidRPr="002E472C" w:rsidRDefault="00AE6C98" w:rsidP="00D8792D">
      <w:pPr>
        <w:pStyle w:val="Textpoznmkypodiarou"/>
        <w:jc w:val="both"/>
        <w:rPr>
          <w:rFonts w:ascii="Times New Roman" w:hAnsi="Times New Roman" w:cs="Times New Roman"/>
        </w:rPr>
      </w:pPr>
      <w:r w:rsidRPr="002E472C">
        <w:rPr>
          <w:rStyle w:val="Odkaznapoznmkupodiarou"/>
          <w:rFonts w:ascii="Times New Roman" w:hAnsi="Times New Roman" w:cs="Times New Roman"/>
        </w:rPr>
        <w:footnoteRef/>
      </w:r>
      <w:r w:rsidR="001D3C91" w:rsidRPr="002E472C">
        <w:rPr>
          <w:rFonts w:ascii="Times New Roman" w:hAnsi="Times New Roman" w:cs="Times New Roman"/>
        </w:rPr>
        <w:t xml:space="preserve"> </w:t>
      </w:r>
      <w:r w:rsidR="00E87199" w:rsidRPr="002E472C">
        <w:rPr>
          <w:rFonts w:ascii="Times New Roman" w:hAnsi="Times New Roman" w:cs="Times New Roman"/>
        </w:rPr>
        <w:t xml:space="preserve">V súvislosti s pojmom agent často dochádza k interpretačným </w:t>
      </w:r>
      <w:r w:rsidR="00464939" w:rsidRPr="002E472C">
        <w:rPr>
          <w:rFonts w:ascii="Times New Roman" w:hAnsi="Times New Roman" w:cs="Times New Roman"/>
        </w:rPr>
        <w:t>problém</w:t>
      </w:r>
      <w:r w:rsidR="00E87199" w:rsidRPr="002E472C">
        <w:rPr>
          <w:rFonts w:ascii="Times New Roman" w:hAnsi="Times New Roman" w:cs="Times New Roman"/>
        </w:rPr>
        <w:t xml:space="preserve">. </w:t>
      </w:r>
      <w:r w:rsidR="00BB23A6" w:rsidRPr="002E472C">
        <w:rPr>
          <w:rFonts w:ascii="Times New Roman" w:hAnsi="Times New Roman" w:cs="Times New Roman"/>
        </w:rPr>
        <w:t>V</w:t>
      </w:r>
      <w:r w:rsidR="00E87199" w:rsidRPr="002E472C">
        <w:rPr>
          <w:rFonts w:ascii="Times New Roman" w:hAnsi="Times New Roman" w:cs="Times New Roman"/>
        </w:rPr>
        <w:t xml:space="preserve"> Slovenskej republike </w:t>
      </w:r>
      <w:r w:rsidR="00BB23A6" w:rsidRPr="002E472C">
        <w:rPr>
          <w:rFonts w:ascii="Times New Roman" w:hAnsi="Times New Roman" w:cs="Times New Roman"/>
        </w:rPr>
        <w:t>je</w:t>
      </w:r>
      <w:r w:rsidR="00351DC3" w:rsidRPr="002E472C">
        <w:rPr>
          <w:rFonts w:ascii="Times New Roman" w:hAnsi="Times New Roman" w:cs="Times New Roman"/>
        </w:rPr>
        <w:t xml:space="preserve"> možné</w:t>
      </w:r>
      <w:r w:rsidR="00BB23A6" w:rsidRPr="002E472C">
        <w:rPr>
          <w:rFonts w:ascii="Times New Roman" w:hAnsi="Times New Roman" w:cs="Times New Roman"/>
        </w:rPr>
        <w:t xml:space="preserve"> pojem </w:t>
      </w:r>
      <w:r w:rsidR="00E87199" w:rsidRPr="002E472C">
        <w:rPr>
          <w:rFonts w:ascii="Times New Roman" w:hAnsi="Times New Roman" w:cs="Times New Roman"/>
        </w:rPr>
        <w:t>agent</w:t>
      </w:r>
      <w:r w:rsidR="00BB23A6" w:rsidRPr="002E472C">
        <w:rPr>
          <w:rFonts w:ascii="Times New Roman" w:hAnsi="Times New Roman" w:cs="Times New Roman"/>
        </w:rPr>
        <w:t xml:space="preserve"> z hľadiska bezpečnostnej teórie chápať prinajmenšom v troch významoch a to ako </w:t>
      </w:r>
      <w:r w:rsidR="00E87199" w:rsidRPr="002E472C">
        <w:rPr>
          <w:rFonts w:ascii="Times New Roman" w:hAnsi="Times New Roman" w:cs="Times New Roman"/>
        </w:rPr>
        <w:t xml:space="preserve">inštitút trestného práva </w:t>
      </w:r>
      <w:r w:rsidR="00E87199" w:rsidRPr="002E472C">
        <w:rPr>
          <w:rFonts w:ascii="Times New Roman" w:hAnsi="Times New Roman" w:cs="Times New Roman"/>
          <w:i/>
        </w:rPr>
        <w:t>(§ 117 Trestného poriadku v znení neskorších predpisov</w:t>
      </w:r>
      <w:r w:rsidRPr="002E472C">
        <w:rPr>
          <w:rFonts w:ascii="Times New Roman" w:hAnsi="Times New Roman" w:cs="Times New Roman"/>
        </w:rPr>
        <w:t>)</w:t>
      </w:r>
      <w:r w:rsidR="00464939" w:rsidRPr="002E472C">
        <w:rPr>
          <w:rFonts w:ascii="Times New Roman" w:hAnsi="Times New Roman" w:cs="Times New Roman"/>
        </w:rPr>
        <w:t xml:space="preserve">, </w:t>
      </w:r>
      <w:r w:rsidR="00BB23A6" w:rsidRPr="002E472C">
        <w:rPr>
          <w:rFonts w:ascii="Times New Roman" w:hAnsi="Times New Roman" w:cs="Times New Roman"/>
        </w:rPr>
        <w:t>ďalej ako pojem, ktorý</w:t>
      </w:r>
      <w:r w:rsidR="00005A06" w:rsidRPr="002E472C">
        <w:rPr>
          <w:rFonts w:ascii="Times New Roman" w:hAnsi="Times New Roman" w:cs="Times New Roman"/>
        </w:rPr>
        <w:t xml:space="preserve"> </w:t>
      </w:r>
      <w:r w:rsidR="00BB23A6" w:rsidRPr="002E472C">
        <w:rPr>
          <w:rFonts w:ascii="Times New Roman" w:hAnsi="Times New Roman" w:cs="Times New Roman"/>
        </w:rPr>
        <w:t xml:space="preserve">sa používa </w:t>
      </w:r>
      <w:r w:rsidR="00005A06" w:rsidRPr="002E472C">
        <w:rPr>
          <w:rFonts w:ascii="Times New Roman" w:hAnsi="Times New Roman" w:cs="Times New Roman"/>
        </w:rPr>
        <w:t xml:space="preserve">na označenie </w:t>
      </w:r>
      <w:r w:rsidR="00464939" w:rsidRPr="002E472C">
        <w:rPr>
          <w:rFonts w:ascii="Times New Roman" w:hAnsi="Times New Roman" w:cs="Times New Roman"/>
        </w:rPr>
        <w:t xml:space="preserve">príslušníka (zamestnanca) </w:t>
      </w:r>
      <w:r w:rsidR="00005A06" w:rsidRPr="002E472C">
        <w:rPr>
          <w:rFonts w:ascii="Times New Roman" w:hAnsi="Times New Roman" w:cs="Times New Roman"/>
        </w:rPr>
        <w:t>spravodajskej organizácie</w:t>
      </w:r>
      <w:r w:rsidR="00464939" w:rsidRPr="002E472C">
        <w:rPr>
          <w:rFonts w:ascii="Times New Roman" w:hAnsi="Times New Roman" w:cs="Times New Roman"/>
        </w:rPr>
        <w:t xml:space="preserve"> a rovnako tak aj na označenie tajného spolupracovníka spravodajských služieb najvyššieho stupňa, ktorý sa zaviazal k spolupráci a vedome plní úlohy zadávané riadiacim dôstojníkom (</w:t>
      </w:r>
      <w:r w:rsidR="00BB23A6" w:rsidRPr="002E472C">
        <w:rPr>
          <w:rFonts w:ascii="Times New Roman" w:hAnsi="Times New Roman" w:cs="Times New Roman"/>
          <w:i/>
        </w:rPr>
        <w:t>ide o jednu z kategórií osôb konajúcich v prospech spravodajských služieb, bližšie</w:t>
      </w:r>
      <w:r w:rsidR="00BB23A6" w:rsidRPr="002E472C">
        <w:rPr>
          <w:rFonts w:ascii="Times New Roman" w:hAnsi="Times New Roman" w:cs="Times New Roman"/>
        </w:rPr>
        <w:t xml:space="preserve"> </w:t>
      </w:r>
      <w:r w:rsidR="00464939" w:rsidRPr="002E472C">
        <w:rPr>
          <w:rFonts w:ascii="Times New Roman" w:hAnsi="Times New Roman" w:cs="Times New Roman"/>
          <w:i/>
        </w:rPr>
        <w:t>pozri ALÁČ, M. 2015. Získavanie informácií na spravodajské účely a na účely trestného konania, s. 137 – 138</w:t>
      </w:r>
      <w:r w:rsidR="00464939" w:rsidRPr="002E472C">
        <w:rPr>
          <w:rFonts w:ascii="Times New Roman" w:hAnsi="Times New Roman" w:cs="Times New Roman"/>
        </w:rPr>
        <w:t xml:space="preserve">). Rozdielne chápanie tohto pojmu je zjavné aj v zahraničí. </w:t>
      </w:r>
      <w:r w:rsidR="00464939" w:rsidRPr="002E472C">
        <w:rPr>
          <w:rFonts w:ascii="Times New Roman" w:hAnsi="Times New Roman" w:cs="Times New Roman"/>
        </w:rPr>
        <w:t>Napríklad s</w:t>
      </w:r>
      <w:r w:rsidR="00CA0E32" w:rsidRPr="002E472C">
        <w:rPr>
          <w:rFonts w:ascii="Times New Roman" w:hAnsi="Times New Roman" w:cs="Times New Roman"/>
        </w:rPr>
        <w:t xml:space="preserve">pravodajská služba MI5 pod pojmom špióni </w:t>
      </w:r>
      <w:r w:rsidR="00351DC3" w:rsidRPr="002E472C">
        <w:rPr>
          <w:rFonts w:ascii="Times New Roman" w:hAnsi="Times New Roman" w:cs="Times New Roman"/>
        </w:rPr>
        <w:t>pracujúci pre štát</w:t>
      </w:r>
      <w:r w:rsidR="00C80F79">
        <w:rPr>
          <w:rFonts w:ascii="Times New Roman" w:hAnsi="Times New Roman" w:cs="Times New Roman"/>
        </w:rPr>
        <w:t xml:space="preserve"> rozumie</w:t>
      </w:r>
      <w:r w:rsidR="00351DC3" w:rsidRPr="002E472C">
        <w:rPr>
          <w:rFonts w:ascii="Times New Roman" w:hAnsi="Times New Roman" w:cs="Times New Roman"/>
        </w:rPr>
        <w:t xml:space="preserve"> </w:t>
      </w:r>
      <w:r w:rsidR="00C80F79">
        <w:rPr>
          <w:rFonts w:ascii="Times New Roman" w:hAnsi="Times New Roman" w:cs="Times New Roman"/>
        </w:rPr>
        <w:t xml:space="preserve">dve kategórie osôb, </w:t>
      </w:r>
      <w:r w:rsidR="00CA0E32" w:rsidRPr="002E472C">
        <w:rPr>
          <w:rFonts w:ascii="Times New Roman" w:hAnsi="Times New Roman" w:cs="Times New Roman"/>
        </w:rPr>
        <w:t>a to spravodajských dôstojníkov a agentov, pričom agentom sa rozumie niekto, kto tajne poskytuje informácie spravodajskému dôstojníkovi</w:t>
      </w:r>
      <w:r w:rsidR="00E87199" w:rsidRPr="002E472C">
        <w:rPr>
          <w:rFonts w:ascii="Times New Roman" w:hAnsi="Times New Roman" w:cs="Times New Roman"/>
        </w:rPr>
        <w:t xml:space="preserve"> </w:t>
      </w:r>
      <w:r w:rsidR="00CA0E32" w:rsidRPr="002E472C">
        <w:rPr>
          <w:rFonts w:ascii="Times New Roman" w:hAnsi="Times New Roman" w:cs="Times New Roman"/>
        </w:rPr>
        <w:t>(teda ekv</w:t>
      </w:r>
      <w:r w:rsidRPr="002E472C">
        <w:rPr>
          <w:rFonts w:ascii="Times New Roman" w:hAnsi="Times New Roman" w:cs="Times New Roman"/>
        </w:rPr>
        <w:t xml:space="preserve">ivalent nášho pojmu informátor). V </w:t>
      </w:r>
      <w:r w:rsidR="00E87199" w:rsidRPr="002E472C">
        <w:rPr>
          <w:rFonts w:ascii="Times New Roman" w:hAnsi="Times New Roman" w:cs="Times New Roman"/>
        </w:rPr>
        <w:t xml:space="preserve">Spojených štátoch </w:t>
      </w:r>
      <w:r w:rsidRPr="002E472C">
        <w:rPr>
          <w:rFonts w:ascii="Times New Roman" w:hAnsi="Times New Roman" w:cs="Times New Roman"/>
        </w:rPr>
        <w:t xml:space="preserve">amerických </w:t>
      </w:r>
      <w:r w:rsidR="00E87199" w:rsidRPr="002E472C">
        <w:rPr>
          <w:rFonts w:ascii="Times New Roman" w:hAnsi="Times New Roman" w:cs="Times New Roman"/>
        </w:rPr>
        <w:t xml:space="preserve">je </w:t>
      </w:r>
      <w:r w:rsidR="00464939" w:rsidRPr="002E472C">
        <w:rPr>
          <w:rFonts w:ascii="Times New Roman" w:hAnsi="Times New Roman" w:cs="Times New Roman"/>
        </w:rPr>
        <w:t xml:space="preserve">však </w:t>
      </w:r>
      <w:r w:rsidR="00E87199" w:rsidRPr="002E472C">
        <w:rPr>
          <w:rFonts w:ascii="Times New Roman" w:hAnsi="Times New Roman" w:cs="Times New Roman"/>
        </w:rPr>
        <w:t>agent</w:t>
      </w:r>
      <w:r w:rsidRPr="002E472C">
        <w:rPr>
          <w:rFonts w:ascii="Times New Roman" w:hAnsi="Times New Roman" w:cs="Times New Roman"/>
        </w:rPr>
        <w:t>om</w:t>
      </w:r>
      <w:r w:rsidR="00E87199" w:rsidRPr="002E472C">
        <w:rPr>
          <w:rFonts w:ascii="Times New Roman" w:hAnsi="Times New Roman" w:cs="Times New Roman"/>
        </w:rPr>
        <w:t xml:space="preserve"> člen spravodajskej alebo bezpečnostnej agentúry, ako je</w:t>
      </w:r>
      <w:r w:rsidR="00464939" w:rsidRPr="002E472C">
        <w:rPr>
          <w:rFonts w:ascii="Times New Roman" w:hAnsi="Times New Roman" w:cs="Times New Roman"/>
        </w:rPr>
        <w:t xml:space="preserve"> napríklad</w:t>
      </w:r>
      <w:r w:rsidR="00E87199" w:rsidRPr="002E472C">
        <w:rPr>
          <w:rFonts w:ascii="Times New Roman" w:hAnsi="Times New Roman" w:cs="Times New Roman"/>
        </w:rPr>
        <w:t xml:space="preserve"> FBI.</w:t>
      </w:r>
    </w:p>
  </w:footnote>
  <w:footnote w:id="10">
    <w:p w:rsidR="00234D5E" w:rsidRPr="002E472C" w:rsidRDefault="00234D5E" w:rsidP="00D8792D">
      <w:pPr>
        <w:pStyle w:val="Textpoznmkypodiarou"/>
        <w:jc w:val="both"/>
        <w:rPr>
          <w:rFonts w:ascii="Times New Roman" w:hAnsi="Times New Roman" w:cs="Times New Roman"/>
        </w:rPr>
      </w:pPr>
      <w:r w:rsidRPr="002E472C">
        <w:rPr>
          <w:rStyle w:val="Odkaznapoznmkupodiarou"/>
          <w:rFonts w:ascii="Times New Roman" w:hAnsi="Times New Roman" w:cs="Times New Roman"/>
        </w:rPr>
        <w:footnoteRef/>
      </w:r>
      <w:r w:rsidRPr="002E472C">
        <w:rPr>
          <w:rFonts w:ascii="Times New Roman" w:hAnsi="Times New Roman" w:cs="Times New Roman"/>
        </w:rPr>
        <w:t xml:space="preserve"> </w:t>
      </w:r>
      <w:proofErr w:type="spellStart"/>
      <w:r w:rsidR="00FA5989" w:rsidRPr="002E472C">
        <w:rPr>
          <w:rFonts w:ascii="Times New Roman" w:hAnsi="Times New Roman" w:cs="Times New Roman"/>
        </w:rPr>
        <w:t>Nelegál</w:t>
      </w:r>
      <w:proofErr w:type="spellEnd"/>
      <w:r w:rsidR="00FA5989" w:rsidRPr="002E472C">
        <w:rPr>
          <w:rFonts w:ascii="Times New Roman" w:hAnsi="Times New Roman" w:cs="Times New Roman"/>
        </w:rPr>
        <w:t xml:space="preserve"> </w:t>
      </w:r>
      <w:r w:rsidR="00772212" w:rsidRPr="002E472C">
        <w:rPr>
          <w:rFonts w:ascii="Times New Roman" w:hAnsi="Times New Roman" w:cs="Times New Roman"/>
        </w:rPr>
        <w:t xml:space="preserve">(tiež označovaný ako </w:t>
      </w:r>
      <w:proofErr w:type="spellStart"/>
      <w:r w:rsidR="00772212" w:rsidRPr="002E472C">
        <w:rPr>
          <w:rFonts w:ascii="Times New Roman" w:hAnsi="Times New Roman" w:cs="Times New Roman"/>
        </w:rPr>
        <w:t>ilegál</w:t>
      </w:r>
      <w:proofErr w:type="spellEnd"/>
      <w:r w:rsidR="00772212" w:rsidRPr="002E472C">
        <w:rPr>
          <w:rFonts w:ascii="Times New Roman" w:hAnsi="Times New Roman" w:cs="Times New Roman"/>
        </w:rPr>
        <w:t xml:space="preserve"> a v anglickej terminológii</w:t>
      </w:r>
      <w:r w:rsidR="001D3C91" w:rsidRPr="002E472C">
        <w:rPr>
          <w:rFonts w:ascii="Times New Roman" w:hAnsi="Times New Roman" w:cs="Times New Roman"/>
        </w:rPr>
        <w:t xml:space="preserve"> ako NOC - </w:t>
      </w:r>
      <w:proofErr w:type="spellStart"/>
      <w:r w:rsidR="001D3C91" w:rsidRPr="002E472C">
        <w:rPr>
          <w:rFonts w:ascii="Times New Roman" w:hAnsi="Times New Roman" w:cs="Times New Roman"/>
        </w:rPr>
        <w:t>Non-Official</w:t>
      </w:r>
      <w:proofErr w:type="spellEnd"/>
      <w:r w:rsidR="001D3C91" w:rsidRPr="002E472C">
        <w:rPr>
          <w:rFonts w:ascii="Times New Roman" w:hAnsi="Times New Roman" w:cs="Times New Roman"/>
        </w:rPr>
        <w:t xml:space="preserve"> </w:t>
      </w:r>
      <w:proofErr w:type="spellStart"/>
      <w:r w:rsidR="001D3C91" w:rsidRPr="002E472C">
        <w:rPr>
          <w:rFonts w:ascii="Times New Roman" w:hAnsi="Times New Roman" w:cs="Times New Roman"/>
        </w:rPr>
        <w:t>Cover</w:t>
      </w:r>
      <w:proofErr w:type="spellEnd"/>
      <w:r w:rsidR="001D3C91" w:rsidRPr="002E472C">
        <w:rPr>
          <w:rFonts w:ascii="Times New Roman" w:hAnsi="Times New Roman" w:cs="Times New Roman"/>
        </w:rPr>
        <w:t xml:space="preserve">) </w:t>
      </w:r>
      <w:r w:rsidR="00FA5989" w:rsidRPr="002E472C">
        <w:rPr>
          <w:rFonts w:ascii="Times New Roman" w:hAnsi="Times New Roman" w:cs="Times New Roman"/>
        </w:rPr>
        <w:t>je v</w:t>
      </w:r>
      <w:r w:rsidRPr="002E472C">
        <w:rPr>
          <w:rFonts w:ascii="Times New Roman" w:hAnsi="Times New Roman" w:cs="Times New Roman"/>
        </w:rPr>
        <w:t xml:space="preserve"> </w:t>
      </w:r>
      <w:r w:rsidR="00FA5989" w:rsidRPr="002E472C">
        <w:rPr>
          <w:rFonts w:ascii="Times New Roman" w:hAnsi="Times New Roman" w:cs="Times New Roman"/>
        </w:rPr>
        <w:t>špionážnej</w:t>
      </w:r>
      <w:r w:rsidRPr="002E472C">
        <w:rPr>
          <w:rFonts w:ascii="Times New Roman" w:hAnsi="Times New Roman" w:cs="Times New Roman"/>
        </w:rPr>
        <w:t xml:space="preserve"> terminológii človek, ktorý bez diplomatického krytia, obvykle pod vymysleným menom žije v cudzom štáte a získava tam tajné alebo veľmi dôležité informácie, ktoré následne šifrovane posiela</w:t>
      </w:r>
      <w:r w:rsidR="00FA5989" w:rsidRPr="002E472C">
        <w:rPr>
          <w:rFonts w:ascii="Times New Roman" w:hAnsi="Times New Roman" w:cs="Times New Roman"/>
        </w:rPr>
        <w:t xml:space="preserve"> do svojej rodnej zeme</w:t>
      </w:r>
      <w:r w:rsidRPr="002E472C">
        <w:rPr>
          <w:rFonts w:ascii="Times New Roman" w:hAnsi="Times New Roman" w:cs="Times New Roman"/>
        </w:rPr>
        <w:t>.</w:t>
      </w:r>
      <w:r w:rsidR="00FA5989" w:rsidRPr="002E472C">
        <w:rPr>
          <w:rFonts w:ascii="Times New Roman" w:hAnsi="Times New Roman" w:cs="Times New Roman"/>
        </w:rPr>
        <w:t xml:space="preserve"> Bližšie pozri: KMENTA, J. 2005. </w:t>
      </w:r>
      <w:proofErr w:type="spellStart"/>
      <w:r w:rsidR="00FA5989" w:rsidRPr="002E472C">
        <w:rPr>
          <w:rFonts w:ascii="Times New Roman" w:hAnsi="Times New Roman" w:cs="Times New Roman"/>
          <w:i/>
        </w:rPr>
        <w:t>Nejzáhadnější</w:t>
      </w:r>
      <w:proofErr w:type="spellEnd"/>
      <w:r w:rsidR="00FA5989" w:rsidRPr="002E472C">
        <w:rPr>
          <w:rFonts w:ascii="Times New Roman" w:hAnsi="Times New Roman" w:cs="Times New Roman"/>
          <w:i/>
        </w:rPr>
        <w:t xml:space="preserve"> </w:t>
      </w:r>
      <w:proofErr w:type="spellStart"/>
      <w:r w:rsidR="00FA5989" w:rsidRPr="002E472C">
        <w:rPr>
          <w:rFonts w:ascii="Times New Roman" w:hAnsi="Times New Roman" w:cs="Times New Roman"/>
          <w:i/>
        </w:rPr>
        <w:t>špion</w:t>
      </w:r>
      <w:proofErr w:type="spellEnd"/>
      <w:r w:rsidR="00FA5989" w:rsidRPr="002E472C">
        <w:rPr>
          <w:rFonts w:ascii="Times New Roman" w:hAnsi="Times New Roman" w:cs="Times New Roman"/>
          <w:i/>
        </w:rPr>
        <w:t xml:space="preserve"> </w:t>
      </w:r>
      <w:proofErr w:type="spellStart"/>
      <w:r w:rsidR="00FA5989" w:rsidRPr="002E472C">
        <w:rPr>
          <w:rFonts w:ascii="Times New Roman" w:hAnsi="Times New Roman" w:cs="Times New Roman"/>
          <w:i/>
        </w:rPr>
        <w:t>StB</w:t>
      </w:r>
      <w:proofErr w:type="spellEnd"/>
      <w:r w:rsidR="00FA5989" w:rsidRPr="002E472C">
        <w:rPr>
          <w:rFonts w:ascii="Times New Roman" w:hAnsi="Times New Roman" w:cs="Times New Roman"/>
          <w:i/>
        </w:rPr>
        <w:t xml:space="preserve"> odhalil </w:t>
      </w:r>
      <w:proofErr w:type="spellStart"/>
      <w:r w:rsidR="00FA5989" w:rsidRPr="002E472C">
        <w:rPr>
          <w:rFonts w:ascii="Times New Roman" w:hAnsi="Times New Roman" w:cs="Times New Roman"/>
          <w:i/>
        </w:rPr>
        <w:t>svou</w:t>
      </w:r>
      <w:proofErr w:type="spellEnd"/>
      <w:r w:rsidR="00FA5989" w:rsidRPr="002E472C">
        <w:rPr>
          <w:rFonts w:ascii="Times New Roman" w:hAnsi="Times New Roman" w:cs="Times New Roman"/>
          <w:i/>
        </w:rPr>
        <w:t xml:space="preserve"> identitu</w:t>
      </w:r>
      <w:r w:rsidR="00FA5989" w:rsidRPr="002E472C">
        <w:rPr>
          <w:rFonts w:ascii="Times New Roman" w:hAnsi="Times New Roman" w:cs="Times New Roman"/>
        </w:rPr>
        <w:t xml:space="preserve">. </w:t>
      </w:r>
      <w:r w:rsidR="005D7247" w:rsidRPr="002E472C">
        <w:rPr>
          <w:rFonts w:ascii="Times New Roman" w:hAnsi="Times New Roman" w:cs="Times New Roman"/>
        </w:rPr>
        <w:t xml:space="preserve">[online]. [cit. 22.03.2023].             </w:t>
      </w:r>
      <w:r w:rsidR="00FA5989" w:rsidRPr="002E472C">
        <w:rPr>
          <w:rFonts w:ascii="Times New Roman" w:hAnsi="Times New Roman" w:cs="Times New Roman"/>
        </w:rPr>
        <w:t xml:space="preserve">Dostupné online na internete: </w:t>
      </w:r>
      <w:hyperlink r:id="rId1" w:history="1">
        <w:r w:rsidR="003F5EDE" w:rsidRPr="002E472C">
          <w:rPr>
            <w:rStyle w:val="Hypertextovprepojenie"/>
            <w:rFonts w:ascii="Times New Roman" w:hAnsi="Times New Roman" w:cs="Times New Roman"/>
            <w:color w:val="auto"/>
            <w:u w:val="none"/>
          </w:rPr>
          <w:t>https://www.idnes.cz/zpravy/domaci/nejzahadnejsi-spion-stb-odhalil-svou-identitu.A051118_210529_domaci_dp</w:t>
        </w:r>
      </w:hyperlink>
      <w:r w:rsidR="003F5EDE" w:rsidRPr="002E472C">
        <w:rPr>
          <w:rFonts w:ascii="Times New Roman" w:hAnsi="Times New Roman" w:cs="Times New Roman"/>
        </w:rPr>
        <w:t xml:space="preserve"> </w:t>
      </w:r>
    </w:p>
  </w:footnote>
  <w:footnote w:id="11">
    <w:p w:rsidR="00CF309F" w:rsidRPr="002E472C" w:rsidRDefault="00CF309F" w:rsidP="00D8792D">
      <w:pPr>
        <w:pStyle w:val="Textpoznmkypodiarou"/>
        <w:jc w:val="both"/>
        <w:rPr>
          <w:rFonts w:ascii="Times New Roman" w:hAnsi="Times New Roman" w:cs="Times New Roman"/>
        </w:rPr>
      </w:pPr>
      <w:r w:rsidRPr="002E472C">
        <w:rPr>
          <w:rStyle w:val="Odkaznapoznmkupodiarou"/>
          <w:rFonts w:ascii="Times New Roman" w:hAnsi="Times New Roman" w:cs="Times New Roman"/>
        </w:rPr>
        <w:footnoteRef/>
      </w:r>
      <w:r w:rsidRPr="002E472C">
        <w:rPr>
          <w:rFonts w:ascii="Times New Roman" w:hAnsi="Times New Roman" w:cs="Times New Roman"/>
        </w:rPr>
        <w:t xml:space="preserve"> Existujú dôkazy o tom, že už v staroveku boli informátori využívaní nielen na získavanie informácií, ale aj na šírenie dezinformácií. Príklad využitia tejto taktiky nájdeme u Chetitov, pričom z historických prameňov sa dozvedáme, že pred bitkou pri </w:t>
      </w:r>
      <w:proofErr w:type="spellStart"/>
      <w:r w:rsidRPr="002E472C">
        <w:rPr>
          <w:rFonts w:ascii="Times New Roman" w:hAnsi="Times New Roman" w:cs="Times New Roman"/>
        </w:rPr>
        <w:t>Kadeši</w:t>
      </w:r>
      <w:proofErr w:type="spellEnd"/>
      <w:r w:rsidRPr="002E472C">
        <w:rPr>
          <w:rFonts w:ascii="Times New Roman" w:hAnsi="Times New Roman" w:cs="Times New Roman"/>
        </w:rPr>
        <w:t xml:space="preserve"> (1274 pred n. </w:t>
      </w:r>
      <w:r w:rsidRPr="002E472C">
        <w:rPr>
          <w:rFonts w:ascii="Times New Roman" w:hAnsi="Times New Roman" w:cs="Times New Roman"/>
        </w:rPr>
        <w:t xml:space="preserve">l.)  Chetiti do nepriateľského tábora faraóna Ramzesa II. </w:t>
      </w:r>
      <w:r w:rsidR="00C80F79">
        <w:rPr>
          <w:rFonts w:ascii="Times New Roman" w:hAnsi="Times New Roman" w:cs="Times New Roman"/>
        </w:rPr>
        <w:t xml:space="preserve">vyslali </w:t>
      </w:r>
      <w:r w:rsidRPr="002E472C">
        <w:rPr>
          <w:rFonts w:ascii="Times New Roman" w:hAnsi="Times New Roman" w:cs="Times New Roman"/>
        </w:rPr>
        <w:t xml:space="preserve">dvoch zvedov, ktorí predstierali, že sú dezertéri a podarilo sa im presvedčiť faraóna, že chetitská armáda je ešte ďaleko od mesta </w:t>
      </w:r>
      <w:proofErr w:type="spellStart"/>
      <w:r w:rsidRPr="002E472C">
        <w:rPr>
          <w:rFonts w:ascii="Times New Roman" w:hAnsi="Times New Roman" w:cs="Times New Roman"/>
        </w:rPr>
        <w:t>Kadeš</w:t>
      </w:r>
      <w:proofErr w:type="spellEnd"/>
      <w:r w:rsidRPr="002E472C">
        <w:rPr>
          <w:rFonts w:ascii="Times New Roman" w:hAnsi="Times New Roman" w:cs="Times New Roman"/>
        </w:rPr>
        <w:t>, aj keď pravdou bolo, že Chetiti už boli v meste a pripravovali sa tam na boj. Faraón sa na základe tejto dezinformácie rozhodol na mesto zaútočiť s malou časťou armády. Chetitom však tento úskok nakoniec nevyšiel, pretože Egypťania ešte pred útokom zajali niekoľko ďalších Chetitov, ktorí im vyzradili</w:t>
      </w:r>
      <w:r w:rsidR="00C80F79">
        <w:rPr>
          <w:rFonts w:ascii="Times New Roman" w:hAnsi="Times New Roman" w:cs="Times New Roman"/>
        </w:rPr>
        <w:t>,</w:t>
      </w:r>
      <w:r w:rsidRPr="002E472C">
        <w:rPr>
          <w:rFonts w:ascii="Times New Roman" w:hAnsi="Times New Roman" w:cs="Times New Roman"/>
        </w:rPr>
        <w:t xml:space="preserve"> aká je skutočná situácia v meste. To umožnilo faraónovi zastaviť útok, povolať posily</w:t>
      </w:r>
      <w:r w:rsidR="00C80F79">
        <w:rPr>
          <w:rFonts w:ascii="Times New Roman" w:hAnsi="Times New Roman" w:cs="Times New Roman"/>
        </w:rPr>
        <w:t>,</w:t>
      </w:r>
      <w:r w:rsidRPr="002E472C">
        <w:rPr>
          <w:rFonts w:ascii="Times New Roman" w:hAnsi="Times New Roman" w:cs="Times New Roman"/>
        </w:rPr>
        <w:t xml:space="preserve"> a odvrátiť tak hroziacu porážku.</w:t>
      </w:r>
    </w:p>
  </w:footnote>
  <w:footnote w:id="12">
    <w:p w:rsidR="00923961" w:rsidRPr="002E472C" w:rsidRDefault="00923961" w:rsidP="00D8792D">
      <w:pPr>
        <w:pStyle w:val="Textpoznmkypodiarou"/>
        <w:jc w:val="both"/>
        <w:rPr>
          <w:rFonts w:ascii="Times New Roman" w:hAnsi="Times New Roman" w:cs="Times New Roman"/>
        </w:rPr>
      </w:pPr>
      <w:r w:rsidRPr="002E472C">
        <w:rPr>
          <w:rStyle w:val="Odkaznapoznmkupodiarou"/>
          <w:rFonts w:ascii="Times New Roman" w:hAnsi="Times New Roman" w:cs="Times New Roman"/>
        </w:rPr>
        <w:footnoteRef/>
      </w:r>
      <w:r w:rsidRPr="002E472C">
        <w:rPr>
          <w:rFonts w:ascii="Times New Roman" w:hAnsi="Times New Roman" w:cs="Times New Roman"/>
        </w:rPr>
        <w:t xml:space="preserve"> </w:t>
      </w:r>
      <w:r w:rsidR="004A264F" w:rsidRPr="002E472C">
        <w:rPr>
          <w:rFonts w:ascii="Times New Roman" w:hAnsi="Times New Roman" w:cs="Times New Roman"/>
        </w:rPr>
        <w:t>STIERANKA</w:t>
      </w:r>
      <w:r w:rsidRPr="002E472C">
        <w:rPr>
          <w:rFonts w:ascii="Times New Roman" w:hAnsi="Times New Roman" w:cs="Times New Roman"/>
        </w:rPr>
        <w:t xml:space="preserve">, J. </w:t>
      </w:r>
      <w:r w:rsidRPr="002E472C">
        <w:rPr>
          <w:rFonts w:ascii="Times New Roman" w:hAnsi="Times New Roman" w:cs="Times New Roman"/>
        </w:rPr>
        <w:t>a kol.</w:t>
      </w:r>
      <w:r w:rsidR="002B65D7">
        <w:rPr>
          <w:rFonts w:ascii="Times New Roman" w:hAnsi="Times New Roman" w:cs="Times New Roman"/>
        </w:rPr>
        <w:t>,</w:t>
      </w:r>
      <w:r w:rsidRPr="002E472C">
        <w:rPr>
          <w:rFonts w:ascii="Times New Roman" w:hAnsi="Times New Roman" w:cs="Times New Roman"/>
        </w:rPr>
        <w:t xml:space="preserve"> 2013. </w:t>
      </w:r>
      <w:r w:rsidRPr="002E472C">
        <w:rPr>
          <w:rFonts w:ascii="Times New Roman" w:hAnsi="Times New Roman" w:cs="Times New Roman"/>
          <w:i/>
        </w:rPr>
        <w:t>Spravodajská činnosť</w:t>
      </w:r>
      <w:r w:rsidRPr="002E472C">
        <w:rPr>
          <w:rFonts w:ascii="Times New Roman" w:hAnsi="Times New Roman" w:cs="Times New Roman"/>
        </w:rPr>
        <w:t>, s. 13</w:t>
      </w:r>
      <w:r w:rsidR="002B65D7">
        <w:rPr>
          <w:rFonts w:ascii="Times New Roman" w:hAnsi="Times New Roman" w:cs="Times New Roman"/>
        </w:rPr>
        <w:t>.</w:t>
      </w:r>
    </w:p>
  </w:footnote>
  <w:footnote w:id="13">
    <w:p w:rsidR="000C6BC5" w:rsidRPr="002E472C" w:rsidRDefault="000C6BC5" w:rsidP="00D8792D">
      <w:pPr>
        <w:pStyle w:val="Textpoznmkypodiarou"/>
        <w:jc w:val="both"/>
        <w:rPr>
          <w:rFonts w:ascii="Times New Roman" w:hAnsi="Times New Roman" w:cs="Times New Roman"/>
        </w:rPr>
      </w:pPr>
      <w:r w:rsidRPr="002E472C">
        <w:rPr>
          <w:rStyle w:val="Odkaznapoznmkupodiarou"/>
          <w:rFonts w:ascii="Times New Roman" w:hAnsi="Times New Roman" w:cs="Times New Roman"/>
        </w:rPr>
        <w:footnoteRef/>
      </w:r>
      <w:r w:rsidRPr="002E472C">
        <w:rPr>
          <w:rFonts w:ascii="Times New Roman" w:hAnsi="Times New Roman" w:cs="Times New Roman"/>
        </w:rPr>
        <w:t xml:space="preserve"> </w:t>
      </w:r>
      <w:r w:rsidR="007F0091" w:rsidRPr="002E472C">
        <w:rPr>
          <w:rFonts w:ascii="Times New Roman" w:hAnsi="Times New Roman" w:cs="Times New Roman"/>
        </w:rPr>
        <w:t>SUN TZU.</w:t>
      </w:r>
      <w:r w:rsidR="002B65D7">
        <w:rPr>
          <w:rFonts w:ascii="Times New Roman" w:hAnsi="Times New Roman" w:cs="Times New Roman"/>
        </w:rPr>
        <w:t>,</w:t>
      </w:r>
      <w:r w:rsidR="007F0091" w:rsidRPr="002E472C">
        <w:rPr>
          <w:rFonts w:ascii="Times New Roman" w:hAnsi="Times New Roman" w:cs="Times New Roman"/>
        </w:rPr>
        <w:t xml:space="preserve"> 2023.</w:t>
      </w:r>
      <w:r w:rsidRPr="002E472C">
        <w:rPr>
          <w:rFonts w:ascii="Times New Roman" w:hAnsi="Times New Roman" w:cs="Times New Roman"/>
        </w:rPr>
        <w:t xml:space="preserve"> </w:t>
      </w:r>
      <w:proofErr w:type="spellStart"/>
      <w:r w:rsidRPr="002E472C">
        <w:rPr>
          <w:rFonts w:ascii="Times New Roman" w:hAnsi="Times New Roman" w:cs="Times New Roman"/>
          <w:i/>
        </w:rPr>
        <w:t>Art</w:t>
      </w:r>
      <w:proofErr w:type="spellEnd"/>
      <w:r w:rsidRPr="002E472C">
        <w:rPr>
          <w:rFonts w:ascii="Times New Roman" w:hAnsi="Times New Roman" w:cs="Times New Roman"/>
          <w:i/>
        </w:rPr>
        <w:t xml:space="preserve"> </w:t>
      </w:r>
      <w:proofErr w:type="spellStart"/>
      <w:r w:rsidRPr="002E472C">
        <w:rPr>
          <w:rFonts w:ascii="Times New Roman" w:hAnsi="Times New Roman" w:cs="Times New Roman"/>
          <w:i/>
        </w:rPr>
        <w:t>of</w:t>
      </w:r>
      <w:proofErr w:type="spellEnd"/>
      <w:r w:rsidRPr="002E472C">
        <w:rPr>
          <w:rFonts w:ascii="Times New Roman" w:hAnsi="Times New Roman" w:cs="Times New Roman"/>
          <w:i/>
        </w:rPr>
        <w:t xml:space="preserve"> </w:t>
      </w:r>
      <w:proofErr w:type="spellStart"/>
      <w:r w:rsidRPr="002E472C">
        <w:rPr>
          <w:rFonts w:ascii="Times New Roman" w:hAnsi="Times New Roman" w:cs="Times New Roman"/>
          <w:i/>
        </w:rPr>
        <w:t>War</w:t>
      </w:r>
      <w:proofErr w:type="spellEnd"/>
      <w:r w:rsidRPr="002E472C">
        <w:rPr>
          <w:rFonts w:ascii="Times New Roman" w:hAnsi="Times New Roman" w:cs="Times New Roman"/>
        </w:rPr>
        <w:t xml:space="preserve">. </w:t>
      </w:r>
      <w:r w:rsidR="00640DC2" w:rsidRPr="002E472C">
        <w:rPr>
          <w:rFonts w:ascii="Times New Roman" w:hAnsi="Times New Roman" w:cs="Times New Roman"/>
        </w:rPr>
        <w:t xml:space="preserve">[online]. [cit. 23.03.2023]. </w:t>
      </w:r>
      <w:r w:rsidRPr="002E472C">
        <w:rPr>
          <w:rFonts w:ascii="Times New Roman" w:hAnsi="Times New Roman" w:cs="Times New Roman"/>
        </w:rPr>
        <w:t>Dostupné na internete</w:t>
      </w:r>
      <w:r w:rsidR="00640DC2" w:rsidRPr="002E472C">
        <w:rPr>
          <w:rFonts w:ascii="Times New Roman" w:hAnsi="Times New Roman" w:cs="Times New Roman"/>
        </w:rPr>
        <w:t xml:space="preserve">: </w:t>
      </w:r>
      <w:hyperlink r:id="rId2" w:history="1">
        <w:r w:rsidR="00640DC2" w:rsidRPr="002E472C">
          <w:rPr>
            <w:rStyle w:val="Hypertextovprepojenie"/>
            <w:rFonts w:ascii="Times New Roman" w:hAnsi="Times New Roman" w:cs="Times New Roman"/>
            <w:color w:val="auto"/>
            <w:u w:val="none"/>
          </w:rPr>
          <w:t>https://suntzusaid.com/book/13</w:t>
        </w:r>
      </w:hyperlink>
      <w:r w:rsidR="00640DC2" w:rsidRPr="002E472C">
        <w:rPr>
          <w:rFonts w:ascii="Times New Roman" w:hAnsi="Times New Roman" w:cs="Times New Roman"/>
        </w:rPr>
        <w:t xml:space="preserve"> </w:t>
      </w:r>
    </w:p>
  </w:footnote>
  <w:footnote w:id="14">
    <w:p w:rsidR="004A264F" w:rsidRPr="002E472C" w:rsidRDefault="004A264F" w:rsidP="00D8792D">
      <w:pPr>
        <w:pStyle w:val="Textpoznmkypodiarou"/>
        <w:jc w:val="both"/>
        <w:rPr>
          <w:rFonts w:ascii="Times New Roman" w:hAnsi="Times New Roman" w:cs="Times New Roman"/>
        </w:rPr>
      </w:pPr>
      <w:r w:rsidRPr="002E472C">
        <w:rPr>
          <w:rStyle w:val="Odkaznapoznmkupodiarou"/>
          <w:rFonts w:ascii="Times New Roman" w:hAnsi="Times New Roman" w:cs="Times New Roman"/>
        </w:rPr>
        <w:footnoteRef/>
      </w:r>
      <w:r w:rsidRPr="002E472C">
        <w:rPr>
          <w:rFonts w:ascii="Times New Roman" w:hAnsi="Times New Roman" w:cs="Times New Roman"/>
        </w:rPr>
        <w:t xml:space="preserve"> STIERANKA, J. </w:t>
      </w:r>
      <w:r w:rsidRPr="002E472C">
        <w:rPr>
          <w:rFonts w:ascii="Times New Roman" w:hAnsi="Times New Roman" w:cs="Times New Roman"/>
        </w:rPr>
        <w:t>a kol.</w:t>
      </w:r>
      <w:r w:rsidR="002B65D7">
        <w:rPr>
          <w:rFonts w:ascii="Times New Roman" w:hAnsi="Times New Roman" w:cs="Times New Roman"/>
        </w:rPr>
        <w:t>,</w:t>
      </w:r>
      <w:r w:rsidRPr="002E472C">
        <w:rPr>
          <w:rFonts w:ascii="Times New Roman" w:hAnsi="Times New Roman" w:cs="Times New Roman"/>
        </w:rPr>
        <w:t xml:space="preserve"> 2013. </w:t>
      </w:r>
      <w:r w:rsidRPr="002C2D00">
        <w:rPr>
          <w:rFonts w:ascii="Times New Roman" w:hAnsi="Times New Roman" w:cs="Times New Roman"/>
          <w:i/>
        </w:rPr>
        <w:t>Spravodajská činnosť</w:t>
      </w:r>
      <w:r w:rsidRPr="002E472C">
        <w:rPr>
          <w:rFonts w:ascii="Times New Roman" w:hAnsi="Times New Roman" w:cs="Times New Roman"/>
        </w:rPr>
        <w:t>, s. 19-20</w:t>
      </w:r>
    </w:p>
  </w:footnote>
  <w:footnote w:id="15">
    <w:p w:rsidR="002F305C" w:rsidRPr="002E472C" w:rsidRDefault="002F305C" w:rsidP="00D8792D">
      <w:pPr>
        <w:pStyle w:val="Textpoznmkypodiarou"/>
        <w:jc w:val="both"/>
        <w:rPr>
          <w:rFonts w:ascii="Times New Roman" w:hAnsi="Times New Roman" w:cs="Times New Roman"/>
        </w:rPr>
      </w:pPr>
      <w:r w:rsidRPr="002E472C">
        <w:rPr>
          <w:rStyle w:val="Odkaznapoznmkupodiarou"/>
          <w:rFonts w:ascii="Times New Roman" w:hAnsi="Times New Roman" w:cs="Times New Roman"/>
        </w:rPr>
        <w:footnoteRef/>
      </w:r>
      <w:r w:rsidRPr="002E472C">
        <w:rPr>
          <w:rFonts w:ascii="Times New Roman" w:hAnsi="Times New Roman" w:cs="Times New Roman"/>
        </w:rPr>
        <w:t xml:space="preserve"> BLOOM, R. </w:t>
      </w:r>
      <w:r w:rsidRPr="002E472C">
        <w:rPr>
          <w:rFonts w:ascii="Times New Roman" w:hAnsi="Times New Roman" w:cs="Times New Roman"/>
        </w:rPr>
        <w:t>M.</w:t>
      </w:r>
      <w:r w:rsidR="002B65D7">
        <w:rPr>
          <w:rFonts w:ascii="Times New Roman" w:hAnsi="Times New Roman" w:cs="Times New Roman"/>
        </w:rPr>
        <w:t>,</w:t>
      </w:r>
      <w:r w:rsidRPr="002E472C">
        <w:rPr>
          <w:rFonts w:ascii="Times New Roman" w:hAnsi="Times New Roman" w:cs="Times New Roman"/>
        </w:rPr>
        <w:t xml:space="preserve"> 2005. </w:t>
      </w:r>
      <w:r w:rsidRPr="002C2D00">
        <w:rPr>
          <w:rFonts w:ascii="Times New Roman" w:hAnsi="Times New Roman" w:cs="Times New Roman"/>
          <w:i/>
        </w:rPr>
        <w:t xml:space="preserve">A </w:t>
      </w:r>
      <w:proofErr w:type="spellStart"/>
      <w:r w:rsidRPr="002C2D00">
        <w:rPr>
          <w:rFonts w:ascii="Times New Roman" w:hAnsi="Times New Roman" w:cs="Times New Roman"/>
          <w:i/>
        </w:rPr>
        <w:t>Historical</w:t>
      </w:r>
      <w:proofErr w:type="spellEnd"/>
      <w:r w:rsidRPr="002C2D00">
        <w:rPr>
          <w:rFonts w:ascii="Times New Roman" w:hAnsi="Times New Roman" w:cs="Times New Roman"/>
          <w:i/>
        </w:rPr>
        <w:t xml:space="preserve"> </w:t>
      </w:r>
      <w:proofErr w:type="spellStart"/>
      <w:r w:rsidRPr="002C2D00">
        <w:rPr>
          <w:rFonts w:ascii="Times New Roman" w:hAnsi="Times New Roman" w:cs="Times New Roman"/>
          <w:i/>
        </w:rPr>
        <w:t>Overview</w:t>
      </w:r>
      <w:proofErr w:type="spellEnd"/>
      <w:r w:rsidRPr="002C2D00">
        <w:rPr>
          <w:rFonts w:ascii="Times New Roman" w:hAnsi="Times New Roman" w:cs="Times New Roman"/>
          <w:i/>
        </w:rPr>
        <w:t xml:space="preserve"> </w:t>
      </w:r>
      <w:proofErr w:type="spellStart"/>
      <w:r w:rsidRPr="002C2D00">
        <w:rPr>
          <w:rFonts w:ascii="Times New Roman" w:hAnsi="Times New Roman" w:cs="Times New Roman"/>
          <w:i/>
        </w:rPr>
        <w:t>of</w:t>
      </w:r>
      <w:proofErr w:type="spellEnd"/>
      <w:r w:rsidRPr="002C2D00">
        <w:rPr>
          <w:rFonts w:ascii="Times New Roman" w:hAnsi="Times New Roman" w:cs="Times New Roman"/>
          <w:i/>
        </w:rPr>
        <w:t xml:space="preserve"> </w:t>
      </w:r>
      <w:proofErr w:type="spellStart"/>
      <w:r w:rsidRPr="002C2D00">
        <w:rPr>
          <w:rFonts w:ascii="Times New Roman" w:hAnsi="Times New Roman" w:cs="Times New Roman"/>
          <w:i/>
        </w:rPr>
        <w:t>Informants</w:t>
      </w:r>
      <w:proofErr w:type="spellEnd"/>
      <w:r w:rsidRPr="002E472C">
        <w:rPr>
          <w:rFonts w:ascii="Times New Roman" w:hAnsi="Times New Roman" w:cs="Times New Roman"/>
        </w:rPr>
        <w:t xml:space="preserve">. </w:t>
      </w:r>
      <w:r w:rsidR="00153E59" w:rsidRPr="002E472C">
        <w:rPr>
          <w:rFonts w:ascii="Times New Roman" w:hAnsi="Times New Roman" w:cs="Times New Roman"/>
        </w:rPr>
        <w:t xml:space="preserve">[online]. [cit. 27.03.2023]. </w:t>
      </w:r>
      <w:r w:rsidRPr="002E472C">
        <w:rPr>
          <w:rFonts w:ascii="Times New Roman" w:hAnsi="Times New Roman" w:cs="Times New Roman"/>
        </w:rPr>
        <w:t xml:space="preserve">Dostupné </w:t>
      </w:r>
      <w:r w:rsidR="00E605EB" w:rsidRPr="002E472C">
        <w:rPr>
          <w:rFonts w:ascii="Times New Roman" w:hAnsi="Times New Roman" w:cs="Times New Roman"/>
        </w:rPr>
        <w:t>na internete</w:t>
      </w:r>
      <w:r w:rsidRPr="002E472C">
        <w:rPr>
          <w:rFonts w:ascii="Times New Roman" w:hAnsi="Times New Roman" w:cs="Times New Roman"/>
        </w:rPr>
        <w:t xml:space="preserve">: </w:t>
      </w:r>
      <w:hyperlink r:id="rId3" w:history="1">
        <w:r w:rsidR="00153E59" w:rsidRPr="002E472C">
          <w:rPr>
            <w:rStyle w:val="Hypertextovprepojenie"/>
            <w:rFonts w:ascii="Times New Roman" w:hAnsi="Times New Roman" w:cs="Times New Roman"/>
            <w:color w:val="auto"/>
            <w:u w:val="none"/>
          </w:rPr>
          <w:t>https://papers.ssrn.com/sol3/papers.cfm?abstract_id=688042</w:t>
        </w:r>
      </w:hyperlink>
      <w:r w:rsidR="00153E59" w:rsidRPr="002E472C">
        <w:rPr>
          <w:rFonts w:ascii="Times New Roman" w:hAnsi="Times New Roman" w:cs="Times New Roman"/>
        </w:rPr>
        <w:t xml:space="preserve"> </w:t>
      </w:r>
      <w:r w:rsidRPr="002E472C">
        <w:rPr>
          <w:rFonts w:ascii="Times New Roman" w:hAnsi="Times New Roman" w:cs="Times New Roman"/>
        </w:rPr>
        <w:t xml:space="preserve"> </w:t>
      </w:r>
    </w:p>
  </w:footnote>
  <w:footnote w:id="16">
    <w:p w:rsidR="002F305C" w:rsidRPr="002E472C" w:rsidRDefault="002F305C" w:rsidP="00D8792D">
      <w:pPr>
        <w:pStyle w:val="Textpoznmkypodiarou"/>
        <w:jc w:val="both"/>
        <w:rPr>
          <w:rFonts w:ascii="Times New Roman" w:hAnsi="Times New Roman" w:cs="Times New Roman"/>
        </w:rPr>
      </w:pPr>
      <w:r w:rsidRPr="002E472C">
        <w:rPr>
          <w:rStyle w:val="Odkaznapoznmkupodiarou"/>
          <w:rFonts w:ascii="Times New Roman" w:hAnsi="Times New Roman" w:cs="Times New Roman"/>
        </w:rPr>
        <w:footnoteRef/>
      </w:r>
      <w:r w:rsidRPr="002E472C">
        <w:rPr>
          <w:rFonts w:ascii="Times New Roman" w:hAnsi="Times New Roman" w:cs="Times New Roman"/>
        </w:rPr>
        <w:t xml:space="preserve"> NEUSCHATZ, J. S., GOLDING, J. </w:t>
      </w:r>
      <w:r w:rsidRPr="002E472C">
        <w:rPr>
          <w:rFonts w:ascii="Times New Roman" w:hAnsi="Times New Roman" w:cs="Times New Roman"/>
        </w:rPr>
        <w:t>M.</w:t>
      </w:r>
      <w:r w:rsidR="002B65D7">
        <w:rPr>
          <w:rFonts w:ascii="Times New Roman" w:hAnsi="Times New Roman" w:cs="Times New Roman"/>
        </w:rPr>
        <w:t>,</w:t>
      </w:r>
      <w:r w:rsidRPr="002E472C">
        <w:rPr>
          <w:rFonts w:ascii="Times New Roman" w:hAnsi="Times New Roman" w:cs="Times New Roman"/>
        </w:rPr>
        <w:t xml:space="preserve"> 2022. </w:t>
      </w:r>
      <w:proofErr w:type="spellStart"/>
      <w:r w:rsidRPr="002C2D00">
        <w:rPr>
          <w:rFonts w:ascii="Times New Roman" w:hAnsi="Times New Roman" w:cs="Times New Roman"/>
          <w:i/>
        </w:rPr>
        <w:t>Jailhouse</w:t>
      </w:r>
      <w:proofErr w:type="spellEnd"/>
      <w:r w:rsidRPr="002C2D00">
        <w:rPr>
          <w:rFonts w:ascii="Times New Roman" w:hAnsi="Times New Roman" w:cs="Times New Roman"/>
          <w:i/>
        </w:rPr>
        <w:t xml:space="preserve"> </w:t>
      </w:r>
      <w:proofErr w:type="spellStart"/>
      <w:r w:rsidRPr="002C2D00">
        <w:rPr>
          <w:rFonts w:ascii="Times New Roman" w:hAnsi="Times New Roman" w:cs="Times New Roman"/>
          <w:i/>
        </w:rPr>
        <w:t>Informants</w:t>
      </w:r>
      <w:proofErr w:type="spellEnd"/>
      <w:r w:rsidRPr="002C2D00">
        <w:rPr>
          <w:rFonts w:ascii="Times New Roman" w:hAnsi="Times New Roman" w:cs="Times New Roman"/>
          <w:i/>
        </w:rPr>
        <w:t xml:space="preserve">: </w:t>
      </w:r>
      <w:proofErr w:type="spellStart"/>
      <w:r w:rsidRPr="002C2D00">
        <w:rPr>
          <w:rFonts w:ascii="Times New Roman" w:hAnsi="Times New Roman" w:cs="Times New Roman"/>
          <w:i/>
        </w:rPr>
        <w:t>Psychological</w:t>
      </w:r>
      <w:proofErr w:type="spellEnd"/>
      <w:r w:rsidRPr="002C2D00">
        <w:rPr>
          <w:rFonts w:ascii="Times New Roman" w:hAnsi="Times New Roman" w:cs="Times New Roman"/>
          <w:i/>
        </w:rPr>
        <w:t xml:space="preserve"> and </w:t>
      </w:r>
      <w:proofErr w:type="spellStart"/>
      <w:r w:rsidRPr="002C2D00">
        <w:rPr>
          <w:rFonts w:ascii="Times New Roman" w:hAnsi="Times New Roman" w:cs="Times New Roman"/>
          <w:i/>
        </w:rPr>
        <w:t>Legal</w:t>
      </w:r>
      <w:proofErr w:type="spellEnd"/>
      <w:r w:rsidRPr="002C2D00">
        <w:rPr>
          <w:rFonts w:ascii="Times New Roman" w:hAnsi="Times New Roman" w:cs="Times New Roman"/>
          <w:i/>
        </w:rPr>
        <w:t xml:space="preserve"> </w:t>
      </w:r>
      <w:proofErr w:type="spellStart"/>
      <w:r w:rsidRPr="002C2D00">
        <w:rPr>
          <w:rFonts w:ascii="Times New Roman" w:hAnsi="Times New Roman" w:cs="Times New Roman"/>
          <w:i/>
        </w:rPr>
        <w:t>Perspectives</w:t>
      </w:r>
      <w:proofErr w:type="spellEnd"/>
      <w:r w:rsidR="00143E27">
        <w:rPr>
          <w:rFonts w:ascii="Times New Roman" w:hAnsi="Times New Roman" w:cs="Times New Roman"/>
        </w:rPr>
        <w:t>, s. 29</w:t>
      </w:r>
    </w:p>
  </w:footnote>
  <w:footnote w:id="17">
    <w:p w:rsidR="003473E1" w:rsidRPr="002E472C" w:rsidRDefault="003473E1">
      <w:pPr>
        <w:pStyle w:val="Textpoznmkypodiarou"/>
        <w:rPr>
          <w:rFonts w:ascii="Times New Roman" w:hAnsi="Times New Roman" w:cs="Times New Roman"/>
        </w:rPr>
      </w:pPr>
      <w:r w:rsidRPr="002E472C">
        <w:rPr>
          <w:rStyle w:val="Odkaznapoznmkupodiarou"/>
        </w:rPr>
        <w:footnoteRef/>
      </w:r>
      <w:r w:rsidRPr="002E472C">
        <w:t xml:space="preserve"> </w:t>
      </w:r>
      <w:r w:rsidRPr="002E472C">
        <w:rPr>
          <w:rFonts w:ascii="Times New Roman" w:hAnsi="Times New Roman" w:cs="Times New Roman"/>
        </w:rPr>
        <w:t>FIDLER, Ľ.</w:t>
      </w:r>
      <w:r w:rsidR="002B65D7">
        <w:rPr>
          <w:rFonts w:ascii="Times New Roman" w:hAnsi="Times New Roman" w:cs="Times New Roman"/>
        </w:rPr>
        <w:t>,</w:t>
      </w:r>
      <w:r w:rsidRPr="002E472C">
        <w:rPr>
          <w:rFonts w:ascii="Times New Roman" w:hAnsi="Times New Roman" w:cs="Times New Roman"/>
        </w:rPr>
        <w:t xml:space="preserve"> </w:t>
      </w:r>
      <w:r w:rsidR="002E472C">
        <w:rPr>
          <w:rFonts w:ascii="Times New Roman" w:hAnsi="Times New Roman" w:cs="Times New Roman"/>
        </w:rPr>
        <w:t xml:space="preserve">2022. </w:t>
      </w:r>
      <w:r w:rsidRPr="002B65D7">
        <w:rPr>
          <w:rFonts w:ascii="Times New Roman" w:hAnsi="Times New Roman" w:cs="Times New Roman"/>
          <w:i/>
        </w:rPr>
        <w:t>Kooperácia príslušníkov Policajného zboru s verejnosťou v podmienkach Slovenskej republiky</w:t>
      </w:r>
      <w:r w:rsidRPr="002E472C">
        <w:rPr>
          <w:rFonts w:ascii="Times New Roman" w:hAnsi="Times New Roman" w:cs="Times New Roman"/>
        </w:rPr>
        <w:t xml:space="preserve">. In. </w:t>
      </w:r>
      <w:r w:rsidRPr="002C2D00">
        <w:rPr>
          <w:rFonts w:ascii="Times New Roman" w:hAnsi="Times New Roman" w:cs="Times New Roman"/>
          <w:i/>
        </w:rPr>
        <w:t>Aktuálne otázky teórie a praxe vyšetrovania</w:t>
      </w:r>
      <w:r w:rsidR="002C2D00">
        <w:rPr>
          <w:rFonts w:ascii="Times New Roman" w:hAnsi="Times New Roman" w:cs="Times New Roman"/>
        </w:rPr>
        <w:t xml:space="preserve">. </w:t>
      </w:r>
      <w:r w:rsidR="002C2D00" w:rsidRPr="002C2D00">
        <w:rPr>
          <w:rFonts w:ascii="Times New Roman" w:hAnsi="Times New Roman" w:cs="Times New Roman"/>
          <w:i/>
        </w:rPr>
        <w:t>Zborník vedeckých prác</w:t>
      </w:r>
      <w:r w:rsidRPr="002E472C">
        <w:rPr>
          <w:rFonts w:ascii="Times New Roman" w:hAnsi="Times New Roman" w:cs="Times New Roman"/>
        </w:rPr>
        <w:t>,  s. 75 a</w:t>
      </w:r>
      <w:r w:rsidR="002E472C">
        <w:rPr>
          <w:rFonts w:ascii="Times New Roman" w:hAnsi="Times New Roman" w:cs="Times New Roman"/>
        </w:rPr>
        <w:t> </w:t>
      </w:r>
      <w:proofErr w:type="spellStart"/>
      <w:r w:rsidR="002C2D00">
        <w:rPr>
          <w:rFonts w:ascii="Times New Roman" w:hAnsi="Times New Roman" w:cs="Times New Roman"/>
        </w:rPr>
        <w:t>nasl</w:t>
      </w:r>
      <w:proofErr w:type="spellEnd"/>
      <w:r w:rsidR="002E472C">
        <w:rPr>
          <w:rFonts w:ascii="Times New Roman" w:hAnsi="Times New Roman" w:cs="Times New Roman"/>
        </w:rPr>
        <w:t>.</w:t>
      </w:r>
    </w:p>
  </w:footnote>
  <w:footnote w:id="18">
    <w:p w:rsidR="0040422D" w:rsidRPr="002E472C" w:rsidRDefault="0040422D" w:rsidP="00D8792D">
      <w:pPr>
        <w:pStyle w:val="Textpoznmkypodiarou"/>
        <w:jc w:val="both"/>
        <w:rPr>
          <w:rFonts w:ascii="Times New Roman" w:hAnsi="Times New Roman" w:cs="Times New Roman"/>
        </w:rPr>
      </w:pPr>
      <w:r w:rsidRPr="002E472C">
        <w:rPr>
          <w:rStyle w:val="Odkaznapoznmkupodiarou"/>
          <w:rFonts w:ascii="Times New Roman" w:hAnsi="Times New Roman" w:cs="Times New Roman"/>
        </w:rPr>
        <w:footnoteRef/>
      </w:r>
      <w:r w:rsidRPr="002E472C">
        <w:rPr>
          <w:rFonts w:ascii="Times New Roman" w:hAnsi="Times New Roman" w:cs="Times New Roman"/>
        </w:rPr>
        <w:t xml:space="preserve"> </w:t>
      </w:r>
      <w:r w:rsidR="0025581B" w:rsidRPr="002E472C">
        <w:rPr>
          <w:rFonts w:ascii="Times New Roman" w:hAnsi="Times New Roman" w:cs="Times New Roman"/>
        </w:rPr>
        <w:t>HARFIELD</w:t>
      </w:r>
      <w:r w:rsidR="003874F8">
        <w:rPr>
          <w:rFonts w:ascii="Times New Roman" w:hAnsi="Times New Roman" w:cs="Times New Roman"/>
        </w:rPr>
        <w:t xml:space="preserve">, C., </w:t>
      </w:r>
      <w:r w:rsidRPr="002E472C">
        <w:rPr>
          <w:rFonts w:ascii="Times New Roman" w:hAnsi="Times New Roman" w:cs="Times New Roman"/>
        </w:rPr>
        <w:t xml:space="preserve">2012. </w:t>
      </w:r>
      <w:r w:rsidRPr="003874F8">
        <w:rPr>
          <w:rFonts w:ascii="Times New Roman" w:hAnsi="Times New Roman" w:cs="Times New Roman"/>
          <w:i/>
        </w:rPr>
        <w:t xml:space="preserve">Police </w:t>
      </w:r>
      <w:proofErr w:type="spellStart"/>
      <w:r w:rsidRPr="003874F8">
        <w:rPr>
          <w:rFonts w:ascii="Times New Roman" w:hAnsi="Times New Roman" w:cs="Times New Roman"/>
          <w:i/>
        </w:rPr>
        <w:t>Informers</w:t>
      </w:r>
      <w:proofErr w:type="spellEnd"/>
      <w:r w:rsidRPr="003874F8">
        <w:rPr>
          <w:rFonts w:ascii="Times New Roman" w:hAnsi="Times New Roman" w:cs="Times New Roman"/>
          <w:i/>
        </w:rPr>
        <w:t xml:space="preserve"> and Professional </w:t>
      </w:r>
      <w:proofErr w:type="spellStart"/>
      <w:r w:rsidRPr="003874F8">
        <w:rPr>
          <w:rFonts w:ascii="Times New Roman" w:hAnsi="Times New Roman" w:cs="Times New Roman"/>
          <w:i/>
        </w:rPr>
        <w:t>Ethics</w:t>
      </w:r>
      <w:proofErr w:type="spellEnd"/>
      <w:r w:rsidRPr="002E472C">
        <w:rPr>
          <w:rFonts w:ascii="Times New Roman" w:hAnsi="Times New Roman" w:cs="Times New Roman"/>
        </w:rPr>
        <w:t xml:space="preserve">. In: </w:t>
      </w:r>
      <w:proofErr w:type="spellStart"/>
      <w:r w:rsidRPr="002E472C">
        <w:rPr>
          <w:rFonts w:ascii="Times New Roman" w:hAnsi="Times New Roman" w:cs="Times New Roman"/>
          <w:i/>
        </w:rPr>
        <w:t>Criminal</w:t>
      </w:r>
      <w:proofErr w:type="spellEnd"/>
      <w:r w:rsidRPr="002E472C">
        <w:rPr>
          <w:rFonts w:ascii="Times New Roman" w:hAnsi="Times New Roman" w:cs="Times New Roman"/>
          <w:i/>
        </w:rPr>
        <w:t xml:space="preserve"> </w:t>
      </w:r>
      <w:proofErr w:type="spellStart"/>
      <w:r w:rsidRPr="002E472C">
        <w:rPr>
          <w:rFonts w:ascii="Times New Roman" w:hAnsi="Times New Roman" w:cs="Times New Roman"/>
          <w:i/>
        </w:rPr>
        <w:t>Justice</w:t>
      </w:r>
      <w:proofErr w:type="spellEnd"/>
      <w:r w:rsidRPr="002E472C">
        <w:rPr>
          <w:rFonts w:ascii="Times New Roman" w:hAnsi="Times New Roman" w:cs="Times New Roman"/>
          <w:i/>
        </w:rPr>
        <w:t xml:space="preserve"> </w:t>
      </w:r>
      <w:proofErr w:type="spellStart"/>
      <w:r w:rsidRPr="002E472C">
        <w:rPr>
          <w:rFonts w:ascii="Times New Roman" w:hAnsi="Times New Roman" w:cs="Times New Roman"/>
          <w:i/>
        </w:rPr>
        <w:t>Ethics</w:t>
      </w:r>
      <w:proofErr w:type="spellEnd"/>
      <w:r w:rsidRPr="002E472C">
        <w:rPr>
          <w:rFonts w:ascii="Times New Roman" w:hAnsi="Times New Roman" w:cs="Times New Roman"/>
        </w:rPr>
        <w:t>, roč. 31, č. 2</w:t>
      </w:r>
      <w:r w:rsidR="00C157A7">
        <w:rPr>
          <w:rFonts w:ascii="Times New Roman" w:hAnsi="Times New Roman" w:cs="Times New Roman"/>
        </w:rPr>
        <w:t>. s. 77</w:t>
      </w:r>
    </w:p>
  </w:footnote>
  <w:footnote w:id="19">
    <w:p w:rsidR="009B6C65" w:rsidRPr="002E472C" w:rsidRDefault="009B6C65" w:rsidP="00D8792D">
      <w:pPr>
        <w:pStyle w:val="Textpoznmkypodiarou"/>
        <w:jc w:val="both"/>
        <w:rPr>
          <w:rFonts w:ascii="Times New Roman" w:hAnsi="Times New Roman" w:cs="Times New Roman"/>
        </w:rPr>
      </w:pPr>
      <w:r w:rsidRPr="002E472C">
        <w:rPr>
          <w:rStyle w:val="Odkaznapoznmkupodiarou"/>
          <w:rFonts w:ascii="Times New Roman" w:hAnsi="Times New Roman" w:cs="Times New Roman"/>
        </w:rPr>
        <w:footnoteRef/>
      </w:r>
      <w:r w:rsidRPr="002E472C">
        <w:rPr>
          <w:rFonts w:ascii="Times New Roman" w:hAnsi="Times New Roman" w:cs="Times New Roman"/>
        </w:rPr>
        <w:t xml:space="preserve"> </w:t>
      </w:r>
      <w:r w:rsidRPr="002E472C">
        <w:rPr>
          <w:rFonts w:ascii="Times New Roman" w:hAnsi="Times New Roman" w:cs="Times New Roman"/>
        </w:rPr>
        <w:t xml:space="preserve">Pri odhaľovaní a dokumentovaní trestnej činnosti príslušníkov </w:t>
      </w:r>
      <w:r w:rsidR="003874F8">
        <w:rPr>
          <w:rFonts w:ascii="Times New Roman" w:hAnsi="Times New Roman" w:cs="Times New Roman"/>
        </w:rPr>
        <w:t>F</w:t>
      </w:r>
      <w:r w:rsidRPr="002E472C">
        <w:rPr>
          <w:rFonts w:ascii="Times New Roman" w:hAnsi="Times New Roman" w:cs="Times New Roman"/>
        </w:rPr>
        <w:t>inančnej správy pri výkone štátnej služby a zamestnancov finančného riaditeľstva pri výkone prác vo verejnom záujme alebo prác na základe dohôd o prácach vykonávaných mimo pracovného pomeru podľa Zákonníka práce na finančnom riaditeľstve, daňových úradoch, colných úradoch a Kriminálnom úrade finančnej správy</w:t>
      </w:r>
      <w:r w:rsidR="00941931" w:rsidRPr="002E472C">
        <w:rPr>
          <w:rFonts w:ascii="Times New Roman" w:hAnsi="Times New Roman" w:cs="Times New Roman"/>
        </w:rPr>
        <w:t>, ako aj pri odhaľovaní trestných činov spáchaných v súvislosti s porušením daňových predpisov v oblasti dane z pridanej hodnoty a spotrebných daní alebo colných predpisov a v súvislosti s nedovoleným dovozom, vývozom a tranzitom alebo s nedovoleným obchodovaním medzi členskými štátmi s omamnými látkami, psychotropnými látkami, ich prekurzormi, látkami s anabolickým alebo iným hormonálnym účinkom, zbraňami a jadrovými materiálmi, rádioaktívnymi látkami, vysoko rizikovými chemickými látkami a vysoko rizikovými biologickými agensmi a toxínmi a zisťovaní ich páchateľov.</w:t>
      </w:r>
    </w:p>
  </w:footnote>
  <w:footnote w:id="20">
    <w:p w:rsidR="00BF0B57" w:rsidRPr="002E472C" w:rsidRDefault="00BF0B57" w:rsidP="00D8792D">
      <w:pPr>
        <w:pStyle w:val="Textpoznmkypodiarou"/>
        <w:jc w:val="both"/>
        <w:rPr>
          <w:rFonts w:ascii="Times New Roman" w:hAnsi="Times New Roman" w:cs="Times New Roman"/>
        </w:rPr>
      </w:pPr>
      <w:r w:rsidRPr="002E472C">
        <w:rPr>
          <w:rStyle w:val="Odkaznapoznmkupodiarou"/>
          <w:rFonts w:ascii="Times New Roman" w:hAnsi="Times New Roman" w:cs="Times New Roman"/>
        </w:rPr>
        <w:footnoteRef/>
      </w:r>
      <w:r w:rsidR="00941931" w:rsidRPr="002E472C">
        <w:rPr>
          <w:rFonts w:ascii="Times New Roman" w:hAnsi="Times New Roman" w:cs="Times New Roman"/>
        </w:rPr>
        <w:t xml:space="preserve"> </w:t>
      </w:r>
      <w:r w:rsidR="00941931" w:rsidRPr="002E472C">
        <w:rPr>
          <w:rFonts w:ascii="Times New Roman" w:hAnsi="Times New Roman" w:cs="Times New Roman"/>
        </w:rPr>
        <w:t>N</w:t>
      </w:r>
      <w:r w:rsidR="00460D7E" w:rsidRPr="002E472C">
        <w:rPr>
          <w:rFonts w:ascii="Times New Roman" w:hAnsi="Times New Roman" w:cs="Times New Roman"/>
        </w:rPr>
        <w:t>apríklad o</w:t>
      </w:r>
      <w:r w:rsidRPr="002E472C">
        <w:rPr>
          <w:rFonts w:ascii="Times New Roman" w:hAnsi="Times New Roman" w:cs="Times New Roman"/>
        </w:rPr>
        <w:t>bmedzenia týkajú sa vedenia evidencie o</w:t>
      </w:r>
      <w:r w:rsidR="00973C96" w:rsidRPr="002E472C">
        <w:rPr>
          <w:rFonts w:ascii="Times New Roman" w:hAnsi="Times New Roman" w:cs="Times New Roman"/>
        </w:rPr>
        <w:t> </w:t>
      </w:r>
      <w:r w:rsidRPr="002E472C">
        <w:rPr>
          <w:rFonts w:ascii="Times New Roman" w:hAnsi="Times New Roman" w:cs="Times New Roman"/>
        </w:rPr>
        <w:t>informátoro</w:t>
      </w:r>
      <w:r w:rsidR="00460D7E" w:rsidRPr="002E472C">
        <w:rPr>
          <w:rFonts w:ascii="Times New Roman" w:hAnsi="Times New Roman" w:cs="Times New Roman"/>
        </w:rPr>
        <w:t>ch či</w:t>
      </w:r>
      <w:r w:rsidRPr="002E472C">
        <w:rPr>
          <w:rFonts w:ascii="Times New Roman" w:hAnsi="Times New Roman" w:cs="Times New Roman"/>
        </w:rPr>
        <w:t xml:space="preserve"> obmedzenia týkajúce sa</w:t>
      </w:r>
      <w:r w:rsidR="00460D7E" w:rsidRPr="002E472C">
        <w:rPr>
          <w:rFonts w:ascii="Times New Roman" w:hAnsi="Times New Roman" w:cs="Times New Roman"/>
        </w:rPr>
        <w:t xml:space="preserve"> zákazu využívať príslušníkov iných bezpečnostných </w:t>
      </w:r>
      <w:r w:rsidR="00C93E94" w:rsidRPr="002E472C">
        <w:rPr>
          <w:rFonts w:ascii="Times New Roman" w:hAnsi="Times New Roman" w:cs="Times New Roman"/>
        </w:rPr>
        <w:t>zborov a spravodajských služieb</w:t>
      </w:r>
      <w:r w:rsidR="00460D7E" w:rsidRPr="002E472C">
        <w:rPr>
          <w:rFonts w:ascii="Times New Roman" w:hAnsi="Times New Roman" w:cs="Times New Roman"/>
        </w:rPr>
        <w:t xml:space="preserve"> ako informátorov Zboru väzenskej a justičnej stráže.</w:t>
      </w:r>
      <w:r w:rsidRPr="002E472C">
        <w:rPr>
          <w:rFonts w:ascii="Times New Roman" w:hAnsi="Times New Roman" w:cs="Times New Roman"/>
        </w:rPr>
        <w:t xml:space="preserve"> </w:t>
      </w:r>
    </w:p>
  </w:footnote>
  <w:footnote w:id="21">
    <w:p w:rsidR="004D49B4" w:rsidRPr="002E472C" w:rsidRDefault="004D49B4" w:rsidP="00D8792D">
      <w:pPr>
        <w:pStyle w:val="Textpoznmkypodiarou"/>
        <w:jc w:val="both"/>
        <w:rPr>
          <w:rFonts w:ascii="Times New Roman" w:hAnsi="Times New Roman" w:cs="Times New Roman"/>
        </w:rPr>
      </w:pPr>
      <w:r w:rsidRPr="002E472C">
        <w:rPr>
          <w:rStyle w:val="Odkaznapoznmkupodiarou"/>
          <w:rFonts w:ascii="Times New Roman" w:hAnsi="Times New Roman" w:cs="Times New Roman"/>
        </w:rPr>
        <w:footnoteRef/>
      </w:r>
      <w:r w:rsidRPr="002E472C">
        <w:rPr>
          <w:rFonts w:ascii="Times New Roman" w:hAnsi="Times New Roman" w:cs="Times New Roman"/>
        </w:rPr>
        <w:t xml:space="preserve"> Takýmto príslušníkom sa rozumie príslušník Policajného zboru a príslušník Zboru väzenskej a justičnej stráže. </w:t>
      </w:r>
    </w:p>
  </w:footnote>
  <w:footnote w:id="22">
    <w:p w:rsidR="007C60E1" w:rsidRPr="002E472C" w:rsidRDefault="007C60E1" w:rsidP="00D8792D">
      <w:pPr>
        <w:pStyle w:val="Textpoznmkypodiarou"/>
        <w:jc w:val="both"/>
        <w:rPr>
          <w:rFonts w:ascii="Times New Roman" w:hAnsi="Times New Roman" w:cs="Times New Roman"/>
        </w:rPr>
      </w:pPr>
      <w:r w:rsidRPr="002E472C">
        <w:rPr>
          <w:rStyle w:val="Odkaznapoznmkupodiarou"/>
          <w:rFonts w:ascii="Times New Roman" w:hAnsi="Times New Roman" w:cs="Times New Roman"/>
        </w:rPr>
        <w:footnoteRef/>
      </w:r>
      <w:r w:rsidRPr="002E472C">
        <w:rPr>
          <w:rFonts w:ascii="Times New Roman" w:hAnsi="Times New Roman" w:cs="Times New Roman"/>
        </w:rPr>
        <w:t xml:space="preserve"> SHELDON, R. </w:t>
      </w:r>
      <w:r w:rsidRPr="002E472C">
        <w:rPr>
          <w:rFonts w:ascii="Times New Roman" w:hAnsi="Times New Roman" w:cs="Times New Roman"/>
        </w:rPr>
        <w:t>M.</w:t>
      </w:r>
      <w:r w:rsidR="009510C0">
        <w:rPr>
          <w:rFonts w:ascii="Times New Roman" w:hAnsi="Times New Roman" w:cs="Times New Roman"/>
        </w:rPr>
        <w:t>,</w:t>
      </w:r>
      <w:r w:rsidRPr="002E472C">
        <w:rPr>
          <w:rFonts w:ascii="Times New Roman" w:hAnsi="Times New Roman" w:cs="Times New Roman"/>
        </w:rPr>
        <w:t xml:space="preserve"> 1989. </w:t>
      </w:r>
      <w:proofErr w:type="spellStart"/>
      <w:r w:rsidRPr="002C2D00">
        <w:rPr>
          <w:rFonts w:ascii="Times New Roman" w:hAnsi="Times New Roman" w:cs="Times New Roman"/>
          <w:i/>
        </w:rPr>
        <w:t>Spying</w:t>
      </w:r>
      <w:proofErr w:type="spellEnd"/>
      <w:r w:rsidRPr="002C2D00">
        <w:rPr>
          <w:rFonts w:ascii="Times New Roman" w:hAnsi="Times New Roman" w:cs="Times New Roman"/>
          <w:i/>
        </w:rPr>
        <w:t xml:space="preserve"> in </w:t>
      </w:r>
      <w:proofErr w:type="spellStart"/>
      <w:r w:rsidRPr="002C2D00">
        <w:rPr>
          <w:rFonts w:ascii="Times New Roman" w:hAnsi="Times New Roman" w:cs="Times New Roman"/>
          <w:i/>
        </w:rPr>
        <w:t>Mesopotamia</w:t>
      </w:r>
      <w:proofErr w:type="spellEnd"/>
      <w:r w:rsidRPr="002E472C">
        <w:rPr>
          <w:rFonts w:ascii="Times New Roman" w:hAnsi="Times New Roman" w:cs="Times New Roman"/>
        </w:rPr>
        <w:t xml:space="preserve">. </w:t>
      </w:r>
      <w:r w:rsidR="00153E59" w:rsidRPr="002E472C">
        <w:rPr>
          <w:rFonts w:ascii="Times New Roman" w:hAnsi="Times New Roman" w:cs="Times New Roman"/>
        </w:rPr>
        <w:t xml:space="preserve">[online]. [cit. 30.03.2023]. </w:t>
      </w:r>
      <w:r w:rsidRPr="002E472C">
        <w:rPr>
          <w:rFonts w:ascii="Times New Roman" w:hAnsi="Times New Roman" w:cs="Times New Roman"/>
        </w:rPr>
        <w:t xml:space="preserve">Dostupné online: </w:t>
      </w:r>
      <w:hyperlink r:id="rId4" w:history="1">
        <w:r w:rsidRPr="002E472C">
          <w:rPr>
            <w:rStyle w:val="Hypertextovprepojenie"/>
            <w:rFonts w:ascii="Times New Roman" w:hAnsi="Times New Roman" w:cs="Times New Roman"/>
            <w:color w:val="auto"/>
            <w:u w:val="none"/>
          </w:rPr>
          <w:t>https://www.csus.edu/indiv/c/carrollt/site/Optional%20Readings_files/Spying%20in%20Mesopotamia.pdf</w:t>
        </w:r>
      </w:hyperlink>
      <w:r w:rsidR="002E472C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46DA"/>
    <w:multiLevelType w:val="hybridMultilevel"/>
    <w:tmpl w:val="84A2BD78"/>
    <w:lvl w:ilvl="0" w:tplc="B93EF9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60ACF"/>
    <w:multiLevelType w:val="hybridMultilevel"/>
    <w:tmpl w:val="D5A0006C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06F20B0"/>
    <w:multiLevelType w:val="hybridMultilevel"/>
    <w:tmpl w:val="709EBF56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E3534F"/>
    <w:multiLevelType w:val="hybridMultilevel"/>
    <w:tmpl w:val="238E4A2E"/>
    <w:lvl w:ilvl="0" w:tplc="D9C0399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F7B780F"/>
    <w:multiLevelType w:val="hybridMultilevel"/>
    <w:tmpl w:val="61F0AC5A"/>
    <w:lvl w:ilvl="0" w:tplc="2F5891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41767B"/>
    <w:multiLevelType w:val="hybridMultilevel"/>
    <w:tmpl w:val="9CB8D7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023D0"/>
    <w:multiLevelType w:val="hybridMultilevel"/>
    <w:tmpl w:val="280A764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A4FCF"/>
    <w:multiLevelType w:val="hybridMultilevel"/>
    <w:tmpl w:val="1180CF38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F5"/>
    <w:rsid w:val="00005A06"/>
    <w:rsid w:val="0002268E"/>
    <w:rsid w:val="00031648"/>
    <w:rsid w:val="0004042A"/>
    <w:rsid w:val="00063FC3"/>
    <w:rsid w:val="00064D2D"/>
    <w:rsid w:val="000701A9"/>
    <w:rsid w:val="000826E8"/>
    <w:rsid w:val="00083900"/>
    <w:rsid w:val="000846BF"/>
    <w:rsid w:val="00086775"/>
    <w:rsid w:val="00093C22"/>
    <w:rsid w:val="000B2983"/>
    <w:rsid w:val="000C382A"/>
    <w:rsid w:val="000C6BC5"/>
    <w:rsid w:val="000D31F5"/>
    <w:rsid w:val="000E1E7F"/>
    <w:rsid w:val="000E5669"/>
    <w:rsid w:val="000F240F"/>
    <w:rsid w:val="00101B65"/>
    <w:rsid w:val="001170B2"/>
    <w:rsid w:val="00127F98"/>
    <w:rsid w:val="001363BC"/>
    <w:rsid w:val="00143E27"/>
    <w:rsid w:val="00153E59"/>
    <w:rsid w:val="00154558"/>
    <w:rsid w:val="0015783B"/>
    <w:rsid w:val="001635D9"/>
    <w:rsid w:val="00174A5D"/>
    <w:rsid w:val="0018135B"/>
    <w:rsid w:val="0018463A"/>
    <w:rsid w:val="001B1361"/>
    <w:rsid w:val="001B2B17"/>
    <w:rsid w:val="001C2712"/>
    <w:rsid w:val="001D3C91"/>
    <w:rsid w:val="002030AF"/>
    <w:rsid w:val="00205D39"/>
    <w:rsid w:val="0022163C"/>
    <w:rsid w:val="00234D5E"/>
    <w:rsid w:val="002356C6"/>
    <w:rsid w:val="0023692C"/>
    <w:rsid w:val="00243BC5"/>
    <w:rsid w:val="0025581B"/>
    <w:rsid w:val="00256329"/>
    <w:rsid w:val="0025773C"/>
    <w:rsid w:val="00257FA2"/>
    <w:rsid w:val="002720FE"/>
    <w:rsid w:val="002810FC"/>
    <w:rsid w:val="00286024"/>
    <w:rsid w:val="00286DB9"/>
    <w:rsid w:val="002B65D7"/>
    <w:rsid w:val="002C0DD5"/>
    <w:rsid w:val="002C2D00"/>
    <w:rsid w:val="002E472C"/>
    <w:rsid w:val="002F305C"/>
    <w:rsid w:val="002F793E"/>
    <w:rsid w:val="00304F25"/>
    <w:rsid w:val="00311D9B"/>
    <w:rsid w:val="00312E4E"/>
    <w:rsid w:val="003140A6"/>
    <w:rsid w:val="00334B35"/>
    <w:rsid w:val="003374CD"/>
    <w:rsid w:val="003473E1"/>
    <w:rsid w:val="0034758B"/>
    <w:rsid w:val="00351DC3"/>
    <w:rsid w:val="003523D8"/>
    <w:rsid w:val="003774CB"/>
    <w:rsid w:val="003874F8"/>
    <w:rsid w:val="00395D51"/>
    <w:rsid w:val="003A0C0A"/>
    <w:rsid w:val="003A21D6"/>
    <w:rsid w:val="003A4CA3"/>
    <w:rsid w:val="003B3C2B"/>
    <w:rsid w:val="003B53BB"/>
    <w:rsid w:val="003C4BD2"/>
    <w:rsid w:val="003C61BF"/>
    <w:rsid w:val="003E72D3"/>
    <w:rsid w:val="003F2C27"/>
    <w:rsid w:val="003F4008"/>
    <w:rsid w:val="003F4339"/>
    <w:rsid w:val="003F5EDE"/>
    <w:rsid w:val="00401EE8"/>
    <w:rsid w:val="004036C9"/>
    <w:rsid w:val="0040422D"/>
    <w:rsid w:val="004077B9"/>
    <w:rsid w:val="00414DF2"/>
    <w:rsid w:val="004168FE"/>
    <w:rsid w:val="00423FDD"/>
    <w:rsid w:val="00424FA3"/>
    <w:rsid w:val="00426FD1"/>
    <w:rsid w:val="0043207D"/>
    <w:rsid w:val="00436C03"/>
    <w:rsid w:val="00460D7E"/>
    <w:rsid w:val="00460F2A"/>
    <w:rsid w:val="00464939"/>
    <w:rsid w:val="004843C9"/>
    <w:rsid w:val="0049444F"/>
    <w:rsid w:val="0049529C"/>
    <w:rsid w:val="00497886"/>
    <w:rsid w:val="004A264F"/>
    <w:rsid w:val="004A666A"/>
    <w:rsid w:val="004B44AD"/>
    <w:rsid w:val="004C18CE"/>
    <w:rsid w:val="004D0494"/>
    <w:rsid w:val="004D49B4"/>
    <w:rsid w:val="005152A8"/>
    <w:rsid w:val="00524A68"/>
    <w:rsid w:val="0052518C"/>
    <w:rsid w:val="005272F6"/>
    <w:rsid w:val="0054073B"/>
    <w:rsid w:val="00552E3D"/>
    <w:rsid w:val="00570E99"/>
    <w:rsid w:val="00576527"/>
    <w:rsid w:val="00581A4C"/>
    <w:rsid w:val="00583E36"/>
    <w:rsid w:val="005870E3"/>
    <w:rsid w:val="005A31C6"/>
    <w:rsid w:val="005A744A"/>
    <w:rsid w:val="005B653D"/>
    <w:rsid w:val="005D203E"/>
    <w:rsid w:val="005D7247"/>
    <w:rsid w:val="005F5DF4"/>
    <w:rsid w:val="005F7D72"/>
    <w:rsid w:val="0060014A"/>
    <w:rsid w:val="0060703F"/>
    <w:rsid w:val="006079C2"/>
    <w:rsid w:val="00615448"/>
    <w:rsid w:val="00617B71"/>
    <w:rsid w:val="006231DC"/>
    <w:rsid w:val="006248C3"/>
    <w:rsid w:val="00633EA9"/>
    <w:rsid w:val="00640DC2"/>
    <w:rsid w:val="00662A58"/>
    <w:rsid w:val="00666090"/>
    <w:rsid w:val="00670CA2"/>
    <w:rsid w:val="00686487"/>
    <w:rsid w:val="006939DD"/>
    <w:rsid w:val="00697B34"/>
    <w:rsid w:val="00697C90"/>
    <w:rsid w:val="006A47AC"/>
    <w:rsid w:val="006B06DE"/>
    <w:rsid w:val="006B5CD8"/>
    <w:rsid w:val="006B7A49"/>
    <w:rsid w:val="006C4D88"/>
    <w:rsid w:val="006E126E"/>
    <w:rsid w:val="006F04E0"/>
    <w:rsid w:val="006F49CE"/>
    <w:rsid w:val="006F7425"/>
    <w:rsid w:val="00712F29"/>
    <w:rsid w:val="00721B4B"/>
    <w:rsid w:val="0073782C"/>
    <w:rsid w:val="007579C9"/>
    <w:rsid w:val="00772212"/>
    <w:rsid w:val="00772B5E"/>
    <w:rsid w:val="007A7A83"/>
    <w:rsid w:val="007C004C"/>
    <w:rsid w:val="007C350C"/>
    <w:rsid w:val="007C60E1"/>
    <w:rsid w:val="007D3BF4"/>
    <w:rsid w:val="007E6E0D"/>
    <w:rsid w:val="007F0091"/>
    <w:rsid w:val="007F2494"/>
    <w:rsid w:val="00804545"/>
    <w:rsid w:val="00806980"/>
    <w:rsid w:val="00813D85"/>
    <w:rsid w:val="00816D3D"/>
    <w:rsid w:val="008250B2"/>
    <w:rsid w:val="008331A2"/>
    <w:rsid w:val="00846EA8"/>
    <w:rsid w:val="00857BA8"/>
    <w:rsid w:val="008764FF"/>
    <w:rsid w:val="00886370"/>
    <w:rsid w:val="008876B9"/>
    <w:rsid w:val="00892B9F"/>
    <w:rsid w:val="008C08B5"/>
    <w:rsid w:val="00900E08"/>
    <w:rsid w:val="009072F3"/>
    <w:rsid w:val="00910E31"/>
    <w:rsid w:val="00923961"/>
    <w:rsid w:val="00941931"/>
    <w:rsid w:val="00947105"/>
    <w:rsid w:val="00947E92"/>
    <w:rsid w:val="009510C0"/>
    <w:rsid w:val="009518C6"/>
    <w:rsid w:val="0096695E"/>
    <w:rsid w:val="00966A95"/>
    <w:rsid w:val="00970139"/>
    <w:rsid w:val="00973C96"/>
    <w:rsid w:val="00977217"/>
    <w:rsid w:val="009816B8"/>
    <w:rsid w:val="00991F03"/>
    <w:rsid w:val="009A4B79"/>
    <w:rsid w:val="009A63E1"/>
    <w:rsid w:val="009A6D45"/>
    <w:rsid w:val="009B6C65"/>
    <w:rsid w:val="009C72E3"/>
    <w:rsid w:val="009D09C4"/>
    <w:rsid w:val="009E63CA"/>
    <w:rsid w:val="009F00F3"/>
    <w:rsid w:val="00A32706"/>
    <w:rsid w:val="00A34AC1"/>
    <w:rsid w:val="00A37C84"/>
    <w:rsid w:val="00A405DD"/>
    <w:rsid w:val="00A87FDB"/>
    <w:rsid w:val="00AA2487"/>
    <w:rsid w:val="00AA2E47"/>
    <w:rsid w:val="00AA6458"/>
    <w:rsid w:val="00AC39A2"/>
    <w:rsid w:val="00AC7ED0"/>
    <w:rsid w:val="00AD1A6B"/>
    <w:rsid w:val="00AD5908"/>
    <w:rsid w:val="00AE1712"/>
    <w:rsid w:val="00AE6C98"/>
    <w:rsid w:val="00AF055F"/>
    <w:rsid w:val="00AF5E8E"/>
    <w:rsid w:val="00B029A0"/>
    <w:rsid w:val="00B1505B"/>
    <w:rsid w:val="00B27256"/>
    <w:rsid w:val="00B54583"/>
    <w:rsid w:val="00B55B2D"/>
    <w:rsid w:val="00B63475"/>
    <w:rsid w:val="00B634C7"/>
    <w:rsid w:val="00B63701"/>
    <w:rsid w:val="00B63D4B"/>
    <w:rsid w:val="00B75328"/>
    <w:rsid w:val="00B800CB"/>
    <w:rsid w:val="00B81481"/>
    <w:rsid w:val="00B90C5E"/>
    <w:rsid w:val="00B9568C"/>
    <w:rsid w:val="00BA47E3"/>
    <w:rsid w:val="00BA7D57"/>
    <w:rsid w:val="00BB23A6"/>
    <w:rsid w:val="00BB2F21"/>
    <w:rsid w:val="00BD7E3A"/>
    <w:rsid w:val="00BE043F"/>
    <w:rsid w:val="00BE044B"/>
    <w:rsid w:val="00BF08FD"/>
    <w:rsid w:val="00BF0B57"/>
    <w:rsid w:val="00BF10C5"/>
    <w:rsid w:val="00BF2487"/>
    <w:rsid w:val="00BF3DBD"/>
    <w:rsid w:val="00BF70AB"/>
    <w:rsid w:val="00C01A8E"/>
    <w:rsid w:val="00C06527"/>
    <w:rsid w:val="00C11412"/>
    <w:rsid w:val="00C157A7"/>
    <w:rsid w:val="00C162BF"/>
    <w:rsid w:val="00C17452"/>
    <w:rsid w:val="00C24CF5"/>
    <w:rsid w:val="00C3574C"/>
    <w:rsid w:val="00C36C26"/>
    <w:rsid w:val="00C57050"/>
    <w:rsid w:val="00C80F79"/>
    <w:rsid w:val="00C93E94"/>
    <w:rsid w:val="00CA0E32"/>
    <w:rsid w:val="00CA309C"/>
    <w:rsid w:val="00CB01AA"/>
    <w:rsid w:val="00CB38A5"/>
    <w:rsid w:val="00CB493E"/>
    <w:rsid w:val="00CC0700"/>
    <w:rsid w:val="00CC2A21"/>
    <w:rsid w:val="00CE3DA8"/>
    <w:rsid w:val="00CF309F"/>
    <w:rsid w:val="00D111E6"/>
    <w:rsid w:val="00D30C10"/>
    <w:rsid w:val="00D47471"/>
    <w:rsid w:val="00D52177"/>
    <w:rsid w:val="00D61D0A"/>
    <w:rsid w:val="00D62D45"/>
    <w:rsid w:val="00D71C80"/>
    <w:rsid w:val="00D8792D"/>
    <w:rsid w:val="00D9135A"/>
    <w:rsid w:val="00D95942"/>
    <w:rsid w:val="00DC6771"/>
    <w:rsid w:val="00DD0C5E"/>
    <w:rsid w:val="00E02147"/>
    <w:rsid w:val="00E0287E"/>
    <w:rsid w:val="00E320E4"/>
    <w:rsid w:val="00E4219F"/>
    <w:rsid w:val="00E5051B"/>
    <w:rsid w:val="00E605EB"/>
    <w:rsid w:val="00E61B44"/>
    <w:rsid w:val="00E628DB"/>
    <w:rsid w:val="00E84729"/>
    <w:rsid w:val="00E87199"/>
    <w:rsid w:val="00EB2739"/>
    <w:rsid w:val="00EE2634"/>
    <w:rsid w:val="00EE2675"/>
    <w:rsid w:val="00EF00CF"/>
    <w:rsid w:val="00F07952"/>
    <w:rsid w:val="00F138C7"/>
    <w:rsid w:val="00F1536A"/>
    <w:rsid w:val="00F15AC0"/>
    <w:rsid w:val="00F2686A"/>
    <w:rsid w:val="00F27066"/>
    <w:rsid w:val="00F6191F"/>
    <w:rsid w:val="00FA5989"/>
    <w:rsid w:val="00FA744A"/>
    <w:rsid w:val="00FB7F7A"/>
    <w:rsid w:val="00FD2CFA"/>
    <w:rsid w:val="00FD64B4"/>
    <w:rsid w:val="00FD74F5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72D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72D3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3E72D3"/>
    <w:rPr>
      <w:vertAlign w:val="superscript"/>
    </w:rPr>
  </w:style>
  <w:style w:type="paragraph" w:styleId="Odsekzoznamu">
    <w:name w:val="List Paragraph"/>
    <w:basedOn w:val="Normlny"/>
    <w:uiPriority w:val="34"/>
    <w:qFormat/>
    <w:rsid w:val="00EB273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C60E1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40DC2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72F3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rsid w:val="00EE26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E2634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rsid w:val="00EE26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EE26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7A7A8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A7A83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1A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72D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72D3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3E72D3"/>
    <w:rPr>
      <w:vertAlign w:val="superscript"/>
    </w:rPr>
  </w:style>
  <w:style w:type="paragraph" w:styleId="Odsekzoznamu">
    <w:name w:val="List Paragraph"/>
    <w:basedOn w:val="Normlny"/>
    <w:uiPriority w:val="34"/>
    <w:qFormat/>
    <w:rsid w:val="00EB273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C60E1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40DC2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72F3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rsid w:val="00EE26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E2634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rsid w:val="00EE26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EE26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7A7A8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A7A83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1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sus.edu/indiv/c/carrollt/site/Optional%20Readings_files/Spying%20in%20Mesopotamia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untzusaid.com/book/1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5.gov.uk/how-spies-operat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dnes.cz/zpravy/domaci/nejzahadnejsi-spion-stb-odhalil-svou-identitu.A051118_210529_domaci_d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pers.ssrn.com/sol3/papers.cfm?abstract_id=688042" TargetMode="External"/><Relationship Id="rId14" Type="http://schemas.openxmlformats.org/officeDocument/2006/relationships/hyperlink" Target="mailto:michal.marko@akademiapz.sk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apers.ssrn.com/sol3/papers.cfm?abstract_id=688042" TargetMode="External"/><Relationship Id="rId2" Type="http://schemas.openxmlformats.org/officeDocument/2006/relationships/hyperlink" Target="https://suntzusaid.com/book/13" TargetMode="External"/><Relationship Id="rId1" Type="http://schemas.openxmlformats.org/officeDocument/2006/relationships/hyperlink" Target="https://www.idnes.cz/zpravy/domaci/nejzahadnejsi-spion-stb-odhalil-svou-identitu.A051118_210529_domaci_dp" TargetMode="External"/><Relationship Id="rId4" Type="http://schemas.openxmlformats.org/officeDocument/2006/relationships/hyperlink" Target="https://www.csus.edu/indiv/c/carrollt/site/Optional%20Readings_files/Spying%20in%20Mesopotamia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FBD3A-174B-4EC9-9B0B-F4465C2D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6879</Words>
  <Characters>39211</Characters>
  <Application>Microsoft Office Word</Application>
  <DocSecurity>0</DocSecurity>
  <Lines>326</Lines>
  <Paragraphs>91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Marko</dc:creator>
  <cp:lastModifiedBy>Lenka</cp:lastModifiedBy>
  <cp:revision>3</cp:revision>
  <cp:lastPrinted>2023-04-25T12:59:00Z</cp:lastPrinted>
  <dcterms:created xsi:type="dcterms:W3CDTF">2023-05-25T07:18:00Z</dcterms:created>
  <dcterms:modified xsi:type="dcterms:W3CDTF">2023-05-25T07:18:00Z</dcterms:modified>
</cp:coreProperties>
</file>